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6242"/>
      </w:tblGrid>
      <w:tr w:rsidR="00341146" w:rsidRPr="00341146" w14:paraId="6E1243C7" w14:textId="77777777" w:rsidTr="001C3D68">
        <w:trPr>
          <w:trHeight w:val="4088"/>
        </w:trPr>
        <w:tc>
          <w:tcPr>
            <w:tcW w:w="3109" w:type="dxa"/>
          </w:tcPr>
          <w:p w14:paraId="03A68794" w14:textId="77777777" w:rsidR="00341146" w:rsidRPr="00341146" w:rsidRDefault="00341146" w:rsidP="00341146">
            <w:pPr>
              <w:rPr>
                <w:sz w:val="20"/>
              </w:rPr>
            </w:pPr>
            <w:bookmarkStart w:id="0" w:name="_Hlk216288601"/>
          </w:p>
          <w:p w14:paraId="26ABEC51" w14:textId="77777777" w:rsidR="00341146" w:rsidRPr="00341146" w:rsidRDefault="00341146" w:rsidP="00341146">
            <w:pPr>
              <w:rPr>
                <w:sz w:val="20"/>
              </w:rPr>
            </w:pPr>
          </w:p>
          <w:p w14:paraId="2C95B811" w14:textId="77777777" w:rsidR="00341146" w:rsidRPr="00341146" w:rsidRDefault="00341146" w:rsidP="00341146">
            <w:pPr>
              <w:spacing w:before="130"/>
              <w:rPr>
                <w:sz w:val="20"/>
              </w:rPr>
            </w:pPr>
          </w:p>
          <w:p w14:paraId="06C33973" w14:textId="77777777" w:rsidR="00341146" w:rsidRPr="00341146" w:rsidRDefault="00341146" w:rsidP="00341146">
            <w:pPr>
              <w:ind w:left="450"/>
              <w:rPr>
                <w:sz w:val="20"/>
              </w:rPr>
            </w:pPr>
            <w:r w:rsidRPr="00341146">
              <w:rPr>
                <w:noProof/>
                <w:sz w:val="20"/>
                <w:lang w:eastAsia="uk-UA"/>
              </w:rPr>
              <w:drawing>
                <wp:inline distT="0" distB="0" distL="0" distR="0" wp14:anchorId="3B51D8A5" wp14:editId="4DF10A6E">
                  <wp:extent cx="1403985" cy="1403984"/>
                  <wp:effectExtent l="0" t="0" r="0" b="0"/>
                  <wp:docPr id="1585423021" name="Image 1" descr="C:\Users\ВЛАД\AppData\Local\Microsoft\Windows\INetCache\Content.Word\Емблема ВНАУ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ВЛАД\AppData\Local\Microsoft\Windows\INetCache\Content.Word\Емблема ВНАУ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2" w:type="dxa"/>
          </w:tcPr>
          <w:p w14:paraId="0A7F9904" w14:textId="77777777" w:rsidR="00341146" w:rsidRPr="00341146" w:rsidRDefault="00341146" w:rsidP="00341146">
            <w:pPr>
              <w:spacing w:line="456" w:lineRule="exact"/>
              <w:ind w:left="14" w:right="6"/>
              <w:jc w:val="center"/>
              <w:rPr>
                <w:b/>
                <w:sz w:val="40"/>
              </w:rPr>
            </w:pPr>
            <w:r w:rsidRPr="00341146">
              <w:rPr>
                <w:b/>
                <w:spacing w:val="-2"/>
                <w:sz w:val="40"/>
              </w:rPr>
              <w:t>СИЛАБУС</w:t>
            </w:r>
          </w:p>
          <w:p w14:paraId="5C1DF6AF" w14:textId="77777777" w:rsidR="00341146" w:rsidRPr="00341146" w:rsidRDefault="00341146" w:rsidP="00341146">
            <w:pPr>
              <w:spacing w:before="1"/>
              <w:ind w:left="14"/>
              <w:jc w:val="center"/>
              <w:rPr>
                <w:b/>
                <w:sz w:val="24"/>
              </w:rPr>
            </w:pPr>
            <w:r w:rsidRPr="00341146">
              <w:rPr>
                <w:b/>
                <w:sz w:val="24"/>
              </w:rPr>
              <w:t>НАВЧАЛЬНОЇ</w:t>
            </w:r>
            <w:r w:rsidRPr="00341146">
              <w:rPr>
                <w:b/>
                <w:spacing w:val="1"/>
                <w:sz w:val="24"/>
              </w:rPr>
              <w:t xml:space="preserve"> </w:t>
            </w:r>
            <w:r w:rsidRPr="00341146">
              <w:rPr>
                <w:b/>
                <w:spacing w:val="-2"/>
                <w:sz w:val="24"/>
              </w:rPr>
              <w:t>ДИСЦИПЛІНИ</w:t>
            </w:r>
          </w:p>
          <w:p w14:paraId="7994BCBE" w14:textId="77777777" w:rsidR="00341146" w:rsidRPr="00341146" w:rsidRDefault="00341146" w:rsidP="00341146">
            <w:pPr>
              <w:pStyle w:val="TableParagraph"/>
              <w:rPr>
                <w:b/>
                <w:sz w:val="28"/>
              </w:rPr>
            </w:pPr>
            <w:r w:rsidRPr="00341146">
              <w:rPr>
                <w:b/>
                <w:sz w:val="28"/>
              </w:rPr>
              <w:t>«МЕНЕДЖМЕНТ</w:t>
            </w:r>
            <w:r w:rsidRPr="00341146">
              <w:rPr>
                <w:b/>
                <w:spacing w:val="-18"/>
                <w:sz w:val="28"/>
              </w:rPr>
              <w:t xml:space="preserve"> </w:t>
            </w:r>
            <w:r w:rsidRPr="00341146">
              <w:rPr>
                <w:b/>
                <w:sz w:val="28"/>
              </w:rPr>
              <w:t>ХАРЧОВИХ</w:t>
            </w:r>
            <w:r w:rsidRPr="00341146">
              <w:rPr>
                <w:b/>
                <w:spacing w:val="-16"/>
                <w:sz w:val="28"/>
              </w:rPr>
              <w:t xml:space="preserve"> </w:t>
            </w:r>
            <w:r w:rsidRPr="00341146">
              <w:rPr>
                <w:b/>
                <w:sz w:val="28"/>
              </w:rPr>
              <w:t>І</w:t>
            </w:r>
            <w:r w:rsidRPr="00341146">
              <w:rPr>
                <w:b/>
                <w:spacing w:val="-18"/>
                <w:sz w:val="28"/>
              </w:rPr>
              <w:t xml:space="preserve"> </w:t>
            </w:r>
            <w:r w:rsidRPr="00341146">
              <w:rPr>
                <w:b/>
                <w:sz w:val="28"/>
              </w:rPr>
              <w:t>ПЕРЕРОБНИХ ПІДПРИЄМСТВ З ОСНОВАМИ</w:t>
            </w:r>
          </w:p>
          <w:p w14:paraId="048D7550" w14:textId="5A19C826" w:rsidR="00341146" w:rsidRPr="00341146" w:rsidRDefault="00341146" w:rsidP="00341146">
            <w:pPr>
              <w:spacing w:before="4"/>
              <w:ind w:left="14" w:right="6"/>
              <w:jc w:val="center"/>
              <w:rPr>
                <w:b/>
                <w:sz w:val="28"/>
              </w:rPr>
            </w:pPr>
            <w:r w:rsidRPr="00341146">
              <w:rPr>
                <w:b/>
                <w:spacing w:val="-2"/>
                <w:sz w:val="28"/>
              </w:rPr>
              <w:t>ПІДПРИЄМНИЦТВА</w:t>
            </w:r>
            <w:r w:rsidRPr="00341146">
              <w:rPr>
                <w:b/>
                <w:sz w:val="28"/>
              </w:rPr>
              <w:t>»</w:t>
            </w:r>
          </w:p>
          <w:p w14:paraId="41DA3A74" w14:textId="77777777" w:rsidR="00341146" w:rsidRPr="00341146" w:rsidRDefault="00341146" w:rsidP="00341146">
            <w:pPr>
              <w:spacing w:before="321" w:line="276" w:lineRule="auto"/>
              <w:ind w:left="110"/>
              <w:rPr>
                <w:b/>
                <w:sz w:val="28"/>
              </w:rPr>
            </w:pPr>
            <w:r w:rsidRPr="00341146">
              <w:rPr>
                <w:b/>
                <w:sz w:val="28"/>
              </w:rPr>
              <w:t>Рівень</w:t>
            </w:r>
            <w:r w:rsidRPr="00341146">
              <w:rPr>
                <w:b/>
                <w:spacing w:val="-13"/>
                <w:sz w:val="28"/>
              </w:rPr>
              <w:t xml:space="preserve"> </w:t>
            </w:r>
            <w:r w:rsidRPr="00341146">
              <w:rPr>
                <w:b/>
                <w:sz w:val="28"/>
              </w:rPr>
              <w:t>вищої</w:t>
            </w:r>
            <w:r w:rsidRPr="00341146">
              <w:rPr>
                <w:b/>
                <w:spacing w:val="-8"/>
                <w:sz w:val="28"/>
              </w:rPr>
              <w:t xml:space="preserve"> </w:t>
            </w:r>
            <w:r w:rsidRPr="00341146">
              <w:rPr>
                <w:b/>
                <w:sz w:val="28"/>
              </w:rPr>
              <w:t>освіти:</w:t>
            </w:r>
            <w:r w:rsidRPr="00341146">
              <w:rPr>
                <w:b/>
                <w:spacing w:val="-11"/>
                <w:sz w:val="28"/>
              </w:rPr>
              <w:t xml:space="preserve"> </w:t>
            </w:r>
            <w:r w:rsidRPr="00341146">
              <w:rPr>
                <w:b/>
                <w:sz w:val="28"/>
                <w:u w:val="single"/>
              </w:rPr>
              <w:t>перший</w:t>
            </w:r>
            <w:r w:rsidRPr="00341146">
              <w:rPr>
                <w:b/>
                <w:spacing w:val="-12"/>
                <w:sz w:val="28"/>
                <w:u w:val="single"/>
              </w:rPr>
              <w:t xml:space="preserve"> </w:t>
            </w:r>
            <w:r w:rsidRPr="00341146">
              <w:rPr>
                <w:b/>
                <w:sz w:val="28"/>
                <w:u w:val="single"/>
              </w:rPr>
              <w:t>(бакалаврський)</w:t>
            </w:r>
            <w:r w:rsidRPr="00341146">
              <w:rPr>
                <w:b/>
                <w:sz w:val="28"/>
              </w:rPr>
              <w:t xml:space="preserve"> Спеціальність:</w:t>
            </w:r>
            <w:r w:rsidRPr="00DD7A34">
              <w:rPr>
                <w:b/>
                <w:sz w:val="28"/>
              </w:rPr>
              <w:t xml:space="preserve"> </w:t>
            </w:r>
            <w:r w:rsidRPr="00DD7A34">
              <w:rPr>
                <w:b/>
                <w:sz w:val="28"/>
                <w:u w:val="single"/>
              </w:rPr>
              <w:t>181</w:t>
            </w:r>
            <w:r w:rsidRPr="00341146">
              <w:rPr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341146">
              <w:rPr>
                <w:b/>
                <w:sz w:val="28"/>
                <w:u w:val="single"/>
              </w:rPr>
              <w:t>Харчові технології</w:t>
            </w:r>
          </w:p>
          <w:p w14:paraId="6C015D6A" w14:textId="47364D3C" w:rsidR="00341146" w:rsidRPr="00341146" w:rsidRDefault="00341146" w:rsidP="00341146">
            <w:pPr>
              <w:spacing w:line="320" w:lineRule="exact"/>
              <w:ind w:left="110"/>
              <w:rPr>
                <w:b/>
                <w:sz w:val="28"/>
              </w:rPr>
            </w:pPr>
            <w:r w:rsidRPr="00341146">
              <w:rPr>
                <w:b/>
                <w:sz w:val="28"/>
              </w:rPr>
              <w:t>Рік</w:t>
            </w:r>
            <w:r w:rsidRPr="00341146">
              <w:rPr>
                <w:b/>
                <w:spacing w:val="-8"/>
                <w:sz w:val="28"/>
              </w:rPr>
              <w:t xml:space="preserve"> </w:t>
            </w:r>
            <w:r w:rsidRPr="00341146">
              <w:rPr>
                <w:b/>
                <w:sz w:val="28"/>
              </w:rPr>
              <w:t>навчання:</w:t>
            </w:r>
            <w:r w:rsidRPr="00341146">
              <w:rPr>
                <w:b/>
                <w:spacing w:val="-7"/>
                <w:sz w:val="28"/>
              </w:rPr>
              <w:t xml:space="preserve"> </w:t>
            </w:r>
            <w:r w:rsidR="001C3D68" w:rsidRPr="00DD7A34">
              <w:rPr>
                <w:b/>
                <w:sz w:val="28"/>
                <w:u w:val="single"/>
              </w:rPr>
              <w:t>3</w:t>
            </w:r>
            <w:r w:rsidRPr="00341146">
              <w:rPr>
                <w:b/>
                <w:sz w:val="28"/>
                <w:u w:val="single"/>
              </w:rPr>
              <w:t>-й</w:t>
            </w:r>
            <w:r w:rsidRPr="00341146">
              <w:rPr>
                <w:b/>
                <w:spacing w:val="-7"/>
                <w:sz w:val="28"/>
                <w:u w:val="single"/>
              </w:rPr>
              <w:t xml:space="preserve"> </w:t>
            </w:r>
            <w:r w:rsidRPr="00341146">
              <w:rPr>
                <w:b/>
                <w:sz w:val="28"/>
                <w:u w:val="single"/>
              </w:rPr>
              <w:t>семестр</w:t>
            </w:r>
            <w:r w:rsidRPr="0034114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C3D68" w:rsidRPr="00DD7A34">
              <w:rPr>
                <w:b/>
                <w:sz w:val="28"/>
                <w:u w:val="single"/>
              </w:rPr>
              <w:t>6</w:t>
            </w:r>
            <w:r w:rsidRPr="00341146">
              <w:rPr>
                <w:b/>
                <w:sz w:val="28"/>
                <w:u w:val="single"/>
              </w:rPr>
              <w:t>-</w:t>
            </w:r>
            <w:r w:rsidRPr="00341146">
              <w:rPr>
                <w:b/>
                <w:spacing w:val="-10"/>
                <w:sz w:val="28"/>
                <w:u w:val="single"/>
              </w:rPr>
              <w:t xml:space="preserve">й </w:t>
            </w:r>
          </w:p>
          <w:p w14:paraId="0B698D38" w14:textId="77777777" w:rsidR="00341146" w:rsidRPr="00341146" w:rsidRDefault="00341146" w:rsidP="00341146">
            <w:pPr>
              <w:spacing w:before="48"/>
              <w:ind w:left="110"/>
              <w:rPr>
                <w:b/>
                <w:sz w:val="28"/>
              </w:rPr>
            </w:pPr>
            <w:r w:rsidRPr="00341146">
              <w:rPr>
                <w:b/>
                <w:sz w:val="28"/>
              </w:rPr>
              <w:t>Кількість</w:t>
            </w:r>
            <w:r w:rsidRPr="00341146">
              <w:rPr>
                <w:b/>
                <w:spacing w:val="-9"/>
                <w:sz w:val="28"/>
              </w:rPr>
              <w:t xml:space="preserve"> </w:t>
            </w:r>
            <w:r w:rsidRPr="00341146">
              <w:rPr>
                <w:b/>
                <w:sz w:val="28"/>
              </w:rPr>
              <w:t>кредитів</w:t>
            </w:r>
            <w:r w:rsidRPr="00341146">
              <w:rPr>
                <w:b/>
                <w:spacing w:val="-4"/>
                <w:sz w:val="28"/>
              </w:rPr>
              <w:t xml:space="preserve"> </w:t>
            </w:r>
            <w:r w:rsidRPr="00341146">
              <w:rPr>
                <w:b/>
                <w:sz w:val="28"/>
              </w:rPr>
              <w:t>ECTS:</w:t>
            </w:r>
            <w:r w:rsidRPr="00341146">
              <w:rPr>
                <w:b/>
                <w:spacing w:val="-7"/>
                <w:sz w:val="28"/>
              </w:rPr>
              <w:t xml:space="preserve"> </w:t>
            </w:r>
            <w:r w:rsidRPr="00341146">
              <w:rPr>
                <w:b/>
                <w:sz w:val="28"/>
                <w:u w:val="single"/>
              </w:rPr>
              <w:t>5</w:t>
            </w:r>
            <w:r w:rsidRPr="00341146">
              <w:rPr>
                <w:b/>
                <w:spacing w:val="-6"/>
                <w:sz w:val="28"/>
                <w:u w:val="single"/>
              </w:rPr>
              <w:t xml:space="preserve"> </w:t>
            </w:r>
            <w:r w:rsidRPr="00341146">
              <w:rPr>
                <w:b/>
                <w:spacing w:val="-2"/>
                <w:sz w:val="28"/>
                <w:u w:val="single"/>
              </w:rPr>
              <w:t>кредитів</w:t>
            </w:r>
          </w:p>
          <w:p w14:paraId="702CE6B9" w14:textId="43BE7E96" w:rsidR="001C3D68" w:rsidRDefault="00341146" w:rsidP="001C3D68">
            <w:pPr>
              <w:pStyle w:val="TableParagraph"/>
              <w:tabs>
                <w:tab w:val="left" w:pos="1122"/>
                <w:tab w:val="left" w:pos="2544"/>
                <w:tab w:val="left" w:pos="4141"/>
                <w:tab w:val="left" w:pos="6093"/>
              </w:tabs>
              <w:ind w:left="113"/>
              <w:jc w:val="both"/>
              <w:rPr>
                <w:b/>
                <w:sz w:val="28"/>
              </w:rPr>
            </w:pPr>
            <w:r w:rsidRPr="00341146">
              <w:rPr>
                <w:b/>
                <w:sz w:val="28"/>
              </w:rPr>
              <w:t>Назва</w:t>
            </w:r>
            <w:r w:rsidRPr="00341146">
              <w:rPr>
                <w:b/>
                <w:spacing w:val="-18"/>
                <w:sz w:val="28"/>
              </w:rPr>
              <w:t xml:space="preserve"> </w:t>
            </w:r>
            <w:r w:rsidRPr="00341146">
              <w:rPr>
                <w:b/>
                <w:sz w:val="28"/>
              </w:rPr>
              <w:t>кафедри:</w:t>
            </w:r>
            <w:r w:rsidRPr="00341146">
              <w:rPr>
                <w:b/>
                <w:spacing w:val="-17"/>
                <w:sz w:val="28"/>
              </w:rPr>
              <w:t xml:space="preserve"> </w:t>
            </w:r>
            <w:r w:rsidR="001C3D68">
              <w:rPr>
                <w:b/>
                <w:spacing w:val="-2"/>
                <w:sz w:val="28"/>
                <w:u w:val="single"/>
                <w:lang w:val="ru-RU"/>
              </w:rPr>
              <w:t>а</w:t>
            </w:r>
            <w:proofErr w:type="spellStart"/>
            <w:r w:rsidR="001C3D68">
              <w:rPr>
                <w:b/>
                <w:spacing w:val="-2"/>
                <w:sz w:val="28"/>
                <w:u w:val="single"/>
              </w:rPr>
              <w:t>грарного</w:t>
            </w:r>
            <w:proofErr w:type="spellEnd"/>
            <w:r w:rsidR="001C3D68">
              <w:rPr>
                <w:b/>
                <w:sz w:val="28"/>
                <w:u w:val="single"/>
                <w:lang w:val="ru-RU"/>
              </w:rPr>
              <w:t xml:space="preserve"> </w:t>
            </w:r>
            <w:r w:rsidR="001C3D68">
              <w:rPr>
                <w:b/>
                <w:spacing w:val="-2"/>
                <w:sz w:val="28"/>
                <w:u w:val="single"/>
              </w:rPr>
              <w:t>менеджменту</w:t>
            </w:r>
            <w:r w:rsidR="001C3D68">
              <w:rPr>
                <w:b/>
                <w:sz w:val="28"/>
                <w:u w:val="single"/>
                <w:lang w:val="ru-RU"/>
              </w:rPr>
              <w:t xml:space="preserve"> </w:t>
            </w:r>
            <w:r w:rsidR="001C3D68">
              <w:rPr>
                <w:b/>
                <w:spacing w:val="-6"/>
                <w:sz w:val="28"/>
                <w:u w:val="single"/>
              </w:rPr>
              <w:t>та</w:t>
            </w:r>
            <w:r w:rsidR="001C3D68">
              <w:rPr>
                <w:b/>
                <w:spacing w:val="-6"/>
                <w:sz w:val="28"/>
              </w:rPr>
              <w:t xml:space="preserve"> </w:t>
            </w:r>
            <w:r w:rsidR="001C3D68">
              <w:rPr>
                <w:b/>
                <w:spacing w:val="-2"/>
                <w:sz w:val="28"/>
                <w:u w:val="single"/>
              </w:rPr>
              <w:t>маркетингу</w:t>
            </w:r>
          </w:p>
          <w:p w14:paraId="28696346" w14:textId="244E8552" w:rsidR="00341146" w:rsidRPr="00341146" w:rsidRDefault="00341146" w:rsidP="001C3D68">
            <w:pPr>
              <w:spacing w:before="53" w:line="276" w:lineRule="auto"/>
              <w:ind w:left="110" w:firstLine="4"/>
              <w:rPr>
                <w:b/>
                <w:sz w:val="28"/>
              </w:rPr>
            </w:pPr>
            <w:r w:rsidRPr="00341146">
              <w:rPr>
                <w:b/>
                <w:sz w:val="28"/>
              </w:rPr>
              <w:t>Мова</w:t>
            </w:r>
            <w:r w:rsidRPr="00341146">
              <w:rPr>
                <w:b/>
                <w:spacing w:val="-9"/>
                <w:sz w:val="28"/>
              </w:rPr>
              <w:t xml:space="preserve"> </w:t>
            </w:r>
            <w:r w:rsidRPr="00341146">
              <w:rPr>
                <w:b/>
                <w:sz w:val="28"/>
              </w:rPr>
              <w:t>викладання:</w:t>
            </w:r>
            <w:r w:rsidRPr="00341146">
              <w:rPr>
                <w:b/>
                <w:spacing w:val="-10"/>
                <w:sz w:val="28"/>
              </w:rPr>
              <w:t xml:space="preserve"> </w:t>
            </w:r>
            <w:r w:rsidRPr="00341146">
              <w:rPr>
                <w:b/>
                <w:spacing w:val="-2"/>
                <w:sz w:val="28"/>
                <w:u w:val="single"/>
              </w:rPr>
              <w:t>українська</w:t>
            </w:r>
          </w:p>
        </w:tc>
      </w:tr>
      <w:tr w:rsidR="00341146" w:rsidRPr="00341146" w14:paraId="3AD78E4D" w14:textId="77777777" w:rsidTr="001C3D68">
        <w:trPr>
          <w:trHeight w:val="361"/>
        </w:trPr>
        <w:tc>
          <w:tcPr>
            <w:tcW w:w="3109" w:type="dxa"/>
            <w:shd w:val="clear" w:color="auto" w:fill="D4DCE3"/>
          </w:tcPr>
          <w:p w14:paraId="4DBF10D8" w14:textId="77777777" w:rsidR="00341146" w:rsidRPr="00341146" w:rsidRDefault="00341146" w:rsidP="00341146">
            <w:pPr>
              <w:spacing w:line="320" w:lineRule="exact"/>
              <w:ind w:left="110"/>
              <w:rPr>
                <w:b/>
                <w:sz w:val="28"/>
              </w:rPr>
            </w:pPr>
            <w:bookmarkStart w:id="1" w:name="_Hlk216288586"/>
            <w:r w:rsidRPr="00341146">
              <w:rPr>
                <w:b/>
                <w:sz w:val="28"/>
              </w:rPr>
              <w:t>Лектор</w:t>
            </w:r>
            <w:r w:rsidRPr="00341146">
              <w:rPr>
                <w:b/>
                <w:spacing w:val="-13"/>
                <w:sz w:val="28"/>
              </w:rPr>
              <w:t xml:space="preserve"> </w:t>
            </w:r>
            <w:r w:rsidRPr="00341146">
              <w:rPr>
                <w:b/>
                <w:spacing w:val="-2"/>
                <w:sz w:val="28"/>
              </w:rPr>
              <w:t>курсу</w:t>
            </w:r>
          </w:p>
        </w:tc>
        <w:tc>
          <w:tcPr>
            <w:tcW w:w="6242" w:type="dxa"/>
            <w:shd w:val="clear" w:color="auto" w:fill="D4DCE3"/>
          </w:tcPr>
          <w:p w14:paraId="35F60982" w14:textId="321B397E" w:rsidR="00341146" w:rsidRPr="00341146" w:rsidRDefault="00341146" w:rsidP="00341146">
            <w:pPr>
              <w:spacing w:line="320" w:lineRule="exact"/>
              <w:ind w:left="110"/>
              <w:rPr>
                <w:b/>
                <w:sz w:val="28"/>
                <w:lang w:val="ru-RU"/>
              </w:rPr>
            </w:pPr>
            <w:r w:rsidRPr="00341146">
              <w:rPr>
                <w:b/>
                <w:sz w:val="28"/>
              </w:rPr>
              <w:t>к.</w:t>
            </w:r>
            <w:r w:rsidR="001C3D68">
              <w:rPr>
                <w:b/>
                <w:sz w:val="28"/>
                <w:lang w:val="ru-RU"/>
              </w:rPr>
              <w:t>е.</w:t>
            </w:r>
            <w:r w:rsidRPr="00341146">
              <w:rPr>
                <w:b/>
                <w:sz w:val="28"/>
              </w:rPr>
              <w:t>н.,</w:t>
            </w:r>
            <w:r w:rsidRPr="00341146">
              <w:rPr>
                <w:b/>
                <w:spacing w:val="-7"/>
                <w:sz w:val="28"/>
              </w:rPr>
              <w:t xml:space="preserve"> </w:t>
            </w:r>
            <w:r w:rsidRPr="00341146">
              <w:rPr>
                <w:b/>
                <w:sz w:val="28"/>
              </w:rPr>
              <w:t>доцент</w:t>
            </w:r>
            <w:r w:rsidRPr="00341146">
              <w:rPr>
                <w:b/>
                <w:spacing w:val="-10"/>
                <w:sz w:val="28"/>
              </w:rPr>
              <w:t xml:space="preserve"> </w:t>
            </w:r>
            <w:proofErr w:type="spellStart"/>
            <w:r w:rsidR="001C3D68">
              <w:rPr>
                <w:b/>
                <w:sz w:val="28"/>
                <w:lang w:val="ru-RU"/>
              </w:rPr>
              <w:t>Германюк</w:t>
            </w:r>
            <w:proofErr w:type="spellEnd"/>
            <w:r w:rsidR="001C3D68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="001C3D68">
              <w:rPr>
                <w:b/>
                <w:sz w:val="28"/>
                <w:lang w:val="ru-RU"/>
              </w:rPr>
              <w:t>Наталія</w:t>
            </w:r>
            <w:proofErr w:type="spellEnd"/>
            <w:r w:rsidR="001C3D68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="001C3D68">
              <w:rPr>
                <w:b/>
                <w:sz w:val="28"/>
                <w:lang w:val="ru-RU"/>
              </w:rPr>
              <w:t>Володимирівна</w:t>
            </w:r>
            <w:proofErr w:type="spellEnd"/>
          </w:p>
        </w:tc>
      </w:tr>
      <w:bookmarkEnd w:id="1"/>
      <w:tr w:rsidR="00341146" w:rsidRPr="00341146" w14:paraId="2EF65619" w14:textId="77777777" w:rsidTr="001C3D68">
        <w:trPr>
          <w:trHeight w:val="520"/>
        </w:trPr>
        <w:tc>
          <w:tcPr>
            <w:tcW w:w="3109" w:type="dxa"/>
            <w:shd w:val="clear" w:color="auto" w:fill="ACB8C9"/>
          </w:tcPr>
          <w:p w14:paraId="7A7B0426" w14:textId="77777777" w:rsidR="00341146" w:rsidRPr="00341146" w:rsidRDefault="00341146" w:rsidP="00341146">
            <w:pPr>
              <w:spacing w:line="298" w:lineRule="exact"/>
              <w:ind w:left="110" w:right="125"/>
              <w:rPr>
                <w:b/>
                <w:sz w:val="26"/>
              </w:rPr>
            </w:pPr>
            <w:r w:rsidRPr="00341146">
              <w:rPr>
                <w:b/>
                <w:sz w:val="26"/>
              </w:rPr>
              <w:t>Контактна</w:t>
            </w:r>
            <w:r w:rsidRPr="00341146">
              <w:rPr>
                <w:b/>
                <w:spacing w:val="-17"/>
                <w:sz w:val="26"/>
              </w:rPr>
              <w:t xml:space="preserve"> </w:t>
            </w:r>
            <w:r w:rsidRPr="00341146">
              <w:rPr>
                <w:b/>
                <w:sz w:val="26"/>
              </w:rPr>
              <w:t>інформація лектора (e-</w:t>
            </w:r>
            <w:proofErr w:type="spellStart"/>
            <w:r w:rsidRPr="00341146">
              <w:rPr>
                <w:b/>
                <w:sz w:val="26"/>
              </w:rPr>
              <w:t>mail</w:t>
            </w:r>
            <w:proofErr w:type="spellEnd"/>
            <w:r w:rsidRPr="00341146">
              <w:rPr>
                <w:b/>
                <w:sz w:val="26"/>
              </w:rPr>
              <w:t>)</w:t>
            </w:r>
          </w:p>
        </w:tc>
        <w:tc>
          <w:tcPr>
            <w:tcW w:w="6242" w:type="dxa"/>
            <w:shd w:val="clear" w:color="auto" w:fill="ACB8C9"/>
          </w:tcPr>
          <w:p w14:paraId="5C5B2063" w14:textId="01C7D902" w:rsidR="00341146" w:rsidRPr="00341146" w:rsidRDefault="001C3D68" w:rsidP="00341146">
            <w:pPr>
              <w:spacing w:before="117"/>
              <w:ind w:left="110"/>
              <w:rPr>
                <w:b/>
                <w:sz w:val="28"/>
              </w:rPr>
            </w:pPr>
            <w:hyperlink r:id="rId8">
              <w:r w:rsidRPr="001C3D68">
                <w:rPr>
                  <w:rStyle w:val="a5"/>
                  <w:b/>
                  <w:bCs/>
                  <w:color w:val="auto"/>
                  <w:sz w:val="28"/>
                </w:rPr>
                <w:t>natagermanjuk@gmail.com</w:t>
              </w:r>
            </w:hyperlink>
          </w:p>
        </w:tc>
      </w:tr>
      <w:bookmarkEnd w:id="0"/>
    </w:tbl>
    <w:p w14:paraId="43DF52C5" w14:textId="77777777" w:rsidR="00341146" w:rsidRDefault="00341146" w:rsidP="00341146">
      <w:pPr>
        <w:pStyle w:val="1"/>
        <w:spacing w:line="320" w:lineRule="exact"/>
        <w:ind w:left="0" w:firstLine="0"/>
        <w:jc w:val="both"/>
        <w:rPr>
          <w:lang w:val="ru-RU"/>
        </w:rPr>
      </w:pPr>
    </w:p>
    <w:p w14:paraId="008F9839" w14:textId="4914F3F1" w:rsidR="003A69F9" w:rsidRDefault="00C37721" w:rsidP="001C3D68">
      <w:pPr>
        <w:pStyle w:val="1"/>
        <w:ind w:left="0" w:firstLine="0"/>
        <w:jc w:val="center"/>
      </w:pPr>
      <w:r>
        <w:t>ОПИС</w:t>
      </w:r>
      <w:r>
        <w:rPr>
          <w:spacing w:val="-13"/>
        </w:rPr>
        <w:t xml:space="preserve"> </w:t>
      </w:r>
      <w:r>
        <w:t>НАВЧАЛЬНОЇ</w:t>
      </w:r>
      <w:r>
        <w:rPr>
          <w:spacing w:val="-12"/>
        </w:rPr>
        <w:t xml:space="preserve"> </w:t>
      </w:r>
      <w:r>
        <w:rPr>
          <w:spacing w:val="-2"/>
        </w:rPr>
        <w:t>ДИСЦИПЛІНИ</w:t>
      </w:r>
    </w:p>
    <w:p w14:paraId="1FCF6A59" w14:textId="77777777" w:rsidR="003A69F9" w:rsidRDefault="00C37721" w:rsidP="001C3D68">
      <w:pPr>
        <w:pStyle w:val="a3"/>
        <w:ind w:left="0" w:firstLine="720"/>
      </w:pPr>
      <w:bookmarkStart w:id="2" w:name="Навчальна_дисципліна_«Менеджмент_харчови"/>
      <w:bookmarkEnd w:id="2"/>
      <w:r>
        <w:t>Навчальна дисципліна «Менеджмент харчових і переробних підприємств з основами підприємництва» є вибірковою компонентою ОПП.</w:t>
      </w:r>
    </w:p>
    <w:p w14:paraId="0294BB8F" w14:textId="18F091F2" w:rsidR="003A69F9" w:rsidRPr="001C3D68" w:rsidRDefault="00C37721" w:rsidP="001C3D68">
      <w:pPr>
        <w:pStyle w:val="a3"/>
        <w:ind w:left="0" w:firstLine="720"/>
        <w:rPr>
          <w:rFonts w:ascii="Symbol" w:hAnsi="Symbol"/>
        </w:rPr>
      </w:pPr>
      <w:bookmarkStart w:id="3" w:name="Загальний_обсяг_дисципліни_150_годин:_ле"/>
      <w:bookmarkEnd w:id="3"/>
      <w:r>
        <w:t>Загальний</w:t>
      </w:r>
      <w:r>
        <w:rPr>
          <w:spacing w:val="-1"/>
        </w:rPr>
        <w:t xml:space="preserve"> </w:t>
      </w:r>
      <w:r>
        <w:t>обсяг</w:t>
      </w:r>
      <w:r>
        <w:rPr>
          <w:spacing w:val="2"/>
        </w:rPr>
        <w:t xml:space="preserve"> </w:t>
      </w:r>
      <w:r>
        <w:t>дисципліни 150</w:t>
      </w:r>
      <w:r>
        <w:rPr>
          <w:spacing w:val="15"/>
        </w:rPr>
        <w:t xml:space="preserve"> </w:t>
      </w:r>
      <w:r>
        <w:t>годин:</w:t>
      </w:r>
      <w:r>
        <w:rPr>
          <w:spacing w:val="1"/>
        </w:rPr>
        <w:t xml:space="preserve"> </w:t>
      </w:r>
      <w:r>
        <w:t>лекції</w:t>
      </w:r>
      <w:r>
        <w:rPr>
          <w:spacing w:val="-3"/>
        </w:rPr>
        <w:t xml:space="preserve"> </w:t>
      </w:r>
      <w:r>
        <w:rPr>
          <w:rFonts w:ascii="Symbol" w:hAnsi="Symbol"/>
        </w:rPr>
        <w:t></w:t>
      </w:r>
      <w:r>
        <w:rPr>
          <w:spacing w:val="2"/>
        </w:rPr>
        <w:t xml:space="preserve"> </w:t>
      </w:r>
      <w:r>
        <w:t>26</w:t>
      </w:r>
      <w:r>
        <w:rPr>
          <w:spacing w:val="2"/>
        </w:rPr>
        <w:t xml:space="preserve"> </w:t>
      </w:r>
      <w:r>
        <w:t>год.,</w:t>
      </w:r>
      <w:r>
        <w:rPr>
          <w:spacing w:val="3"/>
        </w:rPr>
        <w:t xml:space="preserve"> </w:t>
      </w:r>
      <w:r>
        <w:t>практичні</w:t>
      </w:r>
      <w:r>
        <w:rPr>
          <w:spacing w:val="-4"/>
        </w:rPr>
        <w:t xml:space="preserve"> </w:t>
      </w:r>
      <w:r>
        <w:t>заняття</w:t>
      </w:r>
      <w:r>
        <w:rPr>
          <w:spacing w:val="5"/>
        </w:rPr>
        <w:t xml:space="preserve"> </w:t>
      </w:r>
      <w:r>
        <w:rPr>
          <w:rFonts w:ascii="Symbol" w:hAnsi="Symbol"/>
          <w:spacing w:val="-10"/>
        </w:rPr>
        <w:t></w:t>
      </w:r>
      <w:r w:rsidR="001C3D68">
        <w:rPr>
          <w:rFonts w:ascii="Symbol" w:hAnsi="Symbol"/>
          <w:lang w:val="ru-RU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год.,</w:t>
      </w:r>
      <w:r>
        <w:rPr>
          <w:spacing w:val="4"/>
        </w:rPr>
        <w:t xml:space="preserve"> </w:t>
      </w:r>
      <w:r>
        <w:t>самостійна</w:t>
      </w:r>
      <w:r>
        <w:rPr>
          <w:spacing w:val="-7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100</w:t>
      </w:r>
      <w:r>
        <w:rPr>
          <w:spacing w:val="5"/>
        </w:rPr>
        <w:t xml:space="preserve"> </w:t>
      </w:r>
      <w:r>
        <w:rPr>
          <w:spacing w:val="-4"/>
        </w:rPr>
        <w:t>год.</w:t>
      </w:r>
    </w:p>
    <w:p w14:paraId="1EB76444" w14:textId="77777777" w:rsidR="003A69F9" w:rsidRDefault="00C37721" w:rsidP="001C3D68">
      <w:pPr>
        <w:pStyle w:val="a3"/>
        <w:tabs>
          <w:tab w:val="left" w:pos="852"/>
        </w:tabs>
        <w:ind w:left="0" w:firstLine="720"/>
      </w:pPr>
      <w:r>
        <w:t>Формат</w:t>
      </w:r>
      <w:r>
        <w:rPr>
          <w:spacing w:val="-10"/>
        </w:rPr>
        <w:t xml:space="preserve"> </w:t>
      </w:r>
      <w:r>
        <w:t>проведення:</w:t>
      </w:r>
      <w:r>
        <w:rPr>
          <w:spacing w:val="-13"/>
        </w:rPr>
        <w:t xml:space="preserve"> </w:t>
      </w:r>
      <w:r>
        <w:t>лекції,</w:t>
      </w:r>
      <w:r>
        <w:rPr>
          <w:spacing w:val="-6"/>
        </w:rPr>
        <w:t xml:space="preserve"> </w:t>
      </w:r>
      <w:r>
        <w:t>практичні</w:t>
      </w:r>
      <w:r>
        <w:rPr>
          <w:spacing w:val="-13"/>
        </w:rPr>
        <w:t xml:space="preserve"> </w:t>
      </w:r>
      <w:r>
        <w:t>заняття,</w:t>
      </w:r>
      <w:r>
        <w:rPr>
          <w:spacing w:val="-1"/>
        </w:rPr>
        <w:t xml:space="preserve"> </w:t>
      </w:r>
      <w:r>
        <w:t>консультації. Підсумковий контроль – залік.</w:t>
      </w:r>
    </w:p>
    <w:p w14:paraId="7807A31E" w14:textId="77777777" w:rsidR="001C3D68" w:rsidRPr="001C3D68" w:rsidRDefault="001C3D68" w:rsidP="001C3D68">
      <w:pPr>
        <w:pStyle w:val="a3"/>
        <w:ind w:left="0" w:firstLine="720"/>
      </w:pPr>
      <w:bookmarkStart w:id="4" w:name="_Hlk192791786"/>
      <w:r w:rsidRPr="001C3D68"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bookmarkEnd w:id="4"/>
    <w:p w14:paraId="7C8E3E2B" w14:textId="77777777" w:rsidR="003A69F9" w:rsidRDefault="003A69F9" w:rsidP="001C3D68">
      <w:pPr>
        <w:pStyle w:val="a3"/>
        <w:ind w:left="0" w:firstLine="720"/>
      </w:pPr>
    </w:p>
    <w:p w14:paraId="77F40409" w14:textId="77777777" w:rsidR="003A69F9" w:rsidRDefault="00C37721" w:rsidP="001C3D68">
      <w:pPr>
        <w:pStyle w:val="2"/>
        <w:ind w:left="0"/>
        <w:jc w:val="center"/>
      </w:pPr>
      <w:r>
        <w:t>Призначення</w:t>
      </w:r>
      <w:r>
        <w:rPr>
          <w:spacing w:val="-15"/>
        </w:rPr>
        <w:t xml:space="preserve"> </w:t>
      </w:r>
      <w:r>
        <w:t>навчальної</w:t>
      </w:r>
      <w:r>
        <w:rPr>
          <w:spacing w:val="-13"/>
        </w:rPr>
        <w:t xml:space="preserve"> </w:t>
      </w:r>
      <w:r>
        <w:rPr>
          <w:spacing w:val="-2"/>
        </w:rPr>
        <w:t>дисципліни</w:t>
      </w:r>
    </w:p>
    <w:p w14:paraId="3F4019E8" w14:textId="77777777" w:rsidR="00BC26C6" w:rsidRPr="00DD7A34" w:rsidRDefault="00BC26C6" w:rsidP="00BC26C6">
      <w:pPr>
        <w:pStyle w:val="a3"/>
        <w:ind w:left="0" w:firstLine="720"/>
      </w:pPr>
      <w:bookmarkStart w:id="5" w:name="_Hlk192791817"/>
      <w:bookmarkStart w:id="6" w:name="_Hlk216299769"/>
      <w:r w:rsidRPr="00BC26C6">
        <w:t>Освітня компонента</w:t>
      </w:r>
      <w:bookmarkEnd w:id="5"/>
      <w:bookmarkEnd w:id="6"/>
      <w:r w:rsidR="00C37721">
        <w:t xml:space="preserve"> «Менеджмент харчових і переробних підприємств з основами підприємництва» формує у здобувачів вищої освіти систему загальних та фахових компетентностей, які б дозволили демонструвати знання й розуміння теоретичних, методичних та практичних аспектів управлінської діяльності харчових і переробних підприємств.</w:t>
      </w:r>
      <w:r w:rsidRPr="00BC26C6">
        <w:t xml:space="preserve"> </w:t>
      </w:r>
      <w:bookmarkStart w:id="7" w:name="_Hlk192793439"/>
    </w:p>
    <w:p w14:paraId="5EA30AAC" w14:textId="4381D46D" w:rsidR="00BC26C6" w:rsidRPr="00BC26C6" w:rsidRDefault="00BC26C6" w:rsidP="00BC26C6">
      <w:pPr>
        <w:pStyle w:val="a3"/>
        <w:ind w:left="0" w:firstLine="720"/>
      </w:pPr>
      <w:r w:rsidRPr="00BC26C6">
        <w:t xml:space="preserve">Освітня компонента «Менеджмент харчових і переробних підприємств з основами підприємництва» </w:t>
      </w:r>
      <w:bookmarkStart w:id="8" w:name="_Hlk192798623"/>
      <w:r w:rsidRPr="00BC26C6">
        <w:t>формує уміння, навички та компетенції, необхідні для фахівця з харчових технологій.</w:t>
      </w:r>
    </w:p>
    <w:bookmarkEnd w:id="7"/>
    <w:bookmarkEnd w:id="8"/>
    <w:p w14:paraId="5EA11489" w14:textId="77777777" w:rsidR="003A69F9" w:rsidRDefault="003A69F9" w:rsidP="001C3D68">
      <w:pPr>
        <w:pStyle w:val="a3"/>
        <w:ind w:left="0" w:firstLine="720"/>
      </w:pPr>
    </w:p>
    <w:p w14:paraId="649DAF6C" w14:textId="77777777" w:rsidR="003A69F9" w:rsidRDefault="00C37721" w:rsidP="001C3D68">
      <w:pPr>
        <w:pStyle w:val="2"/>
        <w:ind w:left="0"/>
        <w:jc w:val="center"/>
      </w:pPr>
      <w:r>
        <w:t>Мета</w:t>
      </w:r>
      <w:r>
        <w:rPr>
          <w:spacing w:val="-11"/>
        </w:rPr>
        <w:t xml:space="preserve"> </w:t>
      </w:r>
      <w:r>
        <w:t>вивчення</w:t>
      </w:r>
      <w:r>
        <w:rPr>
          <w:spacing w:val="-6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rPr>
          <w:spacing w:val="-2"/>
        </w:rPr>
        <w:t>дисципліни</w:t>
      </w:r>
    </w:p>
    <w:p w14:paraId="479862A9" w14:textId="77777777" w:rsidR="00811E45" w:rsidRPr="00811E45" w:rsidRDefault="00C37721" w:rsidP="00811E45">
      <w:pPr>
        <w:pStyle w:val="a3"/>
        <w:ind w:left="0" w:firstLine="720"/>
      </w:pPr>
      <w:r>
        <w:t>Мета вивчення навчальної</w:t>
      </w:r>
      <w:r>
        <w:rPr>
          <w:spacing w:val="-6"/>
        </w:rPr>
        <w:t xml:space="preserve"> </w:t>
      </w:r>
      <w:r>
        <w:t>дисципліни «Менеджмент</w:t>
      </w:r>
      <w:r>
        <w:rPr>
          <w:spacing w:val="-3"/>
        </w:rPr>
        <w:t xml:space="preserve"> </w:t>
      </w:r>
      <w:r>
        <w:t>харчових</w:t>
      </w:r>
      <w:r>
        <w:rPr>
          <w:spacing w:val="-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 xml:space="preserve">переробних підприємств з основами підприємництва» полягає у формуванні цілісної системи теоретичних знань і практичних навичок організації управлінської діяльності на харчових і переробних підприємствах та її </w:t>
      </w:r>
      <w:r>
        <w:lastRenderedPageBreak/>
        <w:t>пріоритетів у сучасних умовах.</w:t>
      </w:r>
    </w:p>
    <w:p w14:paraId="77C0B90B" w14:textId="77777777" w:rsidR="00811E45" w:rsidRPr="00DD7A34" w:rsidRDefault="00811E45" w:rsidP="00811E45">
      <w:pPr>
        <w:pStyle w:val="a3"/>
        <w:ind w:left="0" w:firstLine="720"/>
      </w:pPr>
    </w:p>
    <w:p w14:paraId="76446235" w14:textId="3C0DC80F" w:rsidR="003A69F9" w:rsidRPr="00811E45" w:rsidRDefault="00C37721" w:rsidP="00811E45">
      <w:pPr>
        <w:pStyle w:val="a3"/>
        <w:ind w:left="0"/>
        <w:jc w:val="center"/>
        <w:rPr>
          <w:b/>
          <w:bCs/>
        </w:rPr>
      </w:pPr>
      <w:r w:rsidRPr="00811E45">
        <w:rPr>
          <w:b/>
          <w:bCs/>
        </w:rPr>
        <w:t>Завдання</w:t>
      </w:r>
      <w:r w:rsidRPr="00811E45">
        <w:rPr>
          <w:b/>
          <w:bCs/>
          <w:spacing w:val="-13"/>
        </w:rPr>
        <w:t xml:space="preserve"> </w:t>
      </w:r>
      <w:r w:rsidRPr="00811E45">
        <w:rPr>
          <w:b/>
          <w:bCs/>
        </w:rPr>
        <w:t>вивчення</w:t>
      </w:r>
      <w:r w:rsidRPr="00811E45">
        <w:rPr>
          <w:b/>
          <w:bCs/>
          <w:spacing w:val="-12"/>
        </w:rPr>
        <w:t xml:space="preserve"> </w:t>
      </w:r>
      <w:r w:rsidRPr="00811E45">
        <w:rPr>
          <w:b/>
          <w:bCs/>
        </w:rPr>
        <w:t>навчальної</w:t>
      </w:r>
      <w:r w:rsidRPr="00811E45">
        <w:rPr>
          <w:b/>
          <w:bCs/>
          <w:spacing w:val="-11"/>
        </w:rPr>
        <w:t xml:space="preserve"> </w:t>
      </w:r>
      <w:r w:rsidRPr="00811E45">
        <w:rPr>
          <w:b/>
          <w:bCs/>
          <w:spacing w:val="-2"/>
        </w:rPr>
        <w:t>дисципліни</w:t>
      </w:r>
    </w:p>
    <w:p w14:paraId="02D47A7F" w14:textId="57749977" w:rsidR="003A69F9" w:rsidRDefault="008C4E4F" w:rsidP="004D527C">
      <w:pPr>
        <w:pStyle w:val="a3"/>
        <w:ind w:left="0" w:firstLine="720"/>
      </w:pPr>
      <w:bookmarkStart w:id="9" w:name="_Hlk216299844"/>
      <w:bookmarkStart w:id="10" w:name="_Hlk192794226"/>
      <w:bookmarkStart w:id="11" w:name="_Hlk216298784"/>
      <w:bookmarkStart w:id="12" w:name="_Hlk192798922"/>
      <w:bookmarkStart w:id="13" w:name="_Hlk216301481"/>
      <w:r w:rsidRPr="008C4E4F">
        <w:t>Основними завданнями вивчення</w:t>
      </w:r>
      <w:bookmarkEnd w:id="9"/>
      <w:r w:rsidRPr="008C4E4F">
        <w:t xml:space="preserve"> дисципліни </w:t>
      </w:r>
      <w:bookmarkEnd w:id="10"/>
      <w:r w:rsidRPr="008C4E4F">
        <w:t>«Менеджмент харчових і переробних підприємств з основами підприємництва»</w:t>
      </w:r>
      <w:bookmarkEnd w:id="11"/>
      <w:r w:rsidRPr="008C4E4F">
        <w:t xml:space="preserve"> </w:t>
      </w:r>
      <w:bookmarkStart w:id="14" w:name="_Hlk216299874"/>
      <w:r w:rsidRPr="008C4E4F">
        <w:t xml:space="preserve">є </w:t>
      </w:r>
      <w:bookmarkStart w:id="15" w:name="_Hlk216289567"/>
      <w:r w:rsidRPr="008C4E4F">
        <w:t>формування у здобувача компетентностей</w:t>
      </w:r>
      <w:bookmarkEnd w:id="12"/>
      <w:r w:rsidRPr="008C4E4F">
        <w:t xml:space="preserve"> з</w:t>
      </w:r>
      <w:bookmarkEnd w:id="13"/>
      <w:bookmarkEnd w:id="14"/>
      <w:bookmarkEnd w:id="15"/>
      <w:r w:rsidR="004D527C" w:rsidRPr="004D527C">
        <w:t xml:space="preserve"> </w:t>
      </w:r>
      <w:r w:rsidR="004D527C">
        <w:t>сутності,</w:t>
      </w:r>
      <w:r w:rsidR="004D527C">
        <w:rPr>
          <w:spacing w:val="-8"/>
        </w:rPr>
        <w:t xml:space="preserve"> </w:t>
      </w:r>
      <w:r w:rsidR="004D527C">
        <w:t>видів,</w:t>
      </w:r>
      <w:r w:rsidR="004D527C">
        <w:rPr>
          <w:spacing w:val="-8"/>
        </w:rPr>
        <w:t xml:space="preserve"> </w:t>
      </w:r>
      <w:r w:rsidR="004D527C">
        <w:t>принципів</w:t>
      </w:r>
      <w:r w:rsidR="004D527C">
        <w:rPr>
          <w:spacing w:val="-9"/>
        </w:rPr>
        <w:t xml:space="preserve"> </w:t>
      </w:r>
      <w:r w:rsidR="004D527C">
        <w:t>та</w:t>
      </w:r>
      <w:r w:rsidR="004D527C">
        <w:rPr>
          <w:spacing w:val="-10"/>
        </w:rPr>
        <w:t xml:space="preserve"> </w:t>
      </w:r>
      <w:r w:rsidR="004D527C">
        <w:t>особливостей</w:t>
      </w:r>
      <w:r w:rsidR="004D527C">
        <w:rPr>
          <w:spacing w:val="-10"/>
        </w:rPr>
        <w:t xml:space="preserve"> </w:t>
      </w:r>
      <w:r w:rsidR="004D527C">
        <w:rPr>
          <w:spacing w:val="-2"/>
        </w:rPr>
        <w:t>менеджменту;</w:t>
      </w:r>
      <w:r w:rsidR="004D527C" w:rsidRPr="004D527C">
        <w:rPr>
          <w:spacing w:val="-2"/>
        </w:rPr>
        <w:t xml:space="preserve"> </w:t>
      </w:r>
      <w:r w:rsidR="004D527C">
        <w:t>значення менеджменту у діяльності харчових і переробних підприємств;</w:t>
      </w:r>
      <w:r w:rsidR="004D527C" w:rsidRPr="004D527C">
        <w:t xml:space="preserve"> </w:t>
      </w:r>
      <w:r w:rsidR="00C37721">
        <w:t>опанування методологічним апаратом організації управлінської</w:t>
      </w:r>
      <w:r w:rsidR="00C37721">
        <w:rPr>
          <w:spacing w:val="-3"/>
        </w:rPr>
        <w:t xml:space="preserve"> </w:t>
      </w:r>
      <w:r w:rsidR="00C37721">
        <w:t>діяльності на харчових і переробних підприємствах.</w:t>
      </w:r>
    </w:p>
    <w:p w14:paraId="2C6C0333" w14:textId="77777777" w:rsidR="003A69F9" w:rsidRDefault="003A69F9">
      <w:pPr>
        <w:pStyle w:val="a3"/>
        <w:ind w:left="0"/>
        <w:jc w:val="left"/>
      </w:pPr>
    </w:p>
    <w:p w14:paraId="559FBE58" w14:textId="77777777" w:rsidR="003A69F9" w:rsidRDefault="00C37721" w:rsidP="0095513E">
      <w:pPr>
        <w:pStyle w:val="1"/>
        <w:ind w:left="0" w:firstLine="0"/>
        <w:jc w:val="center"/>
      </w:pPr>
      <w:r>
        <w:t>ПЕРЕЛІК</w:t>
      </w:r>
      <w:r>
        <w:rPr>
          <w:spacing w:val="-10"/>
        </w:rPr>
        <w:t xml:space="preserve"> </w:t>
      </w:r>
      <w:r>
        <w:t>КОМПЕТЕНТНОСТЕЙ,</w:t>
      </w:r>
      <w:r>
        <w:rPr>
          <w:spacing w:val="-9"/>
        </w:rPr>
        <w:t xml:space="preserve"> </w:t>
      </w:r>
      <w:r>
        <w:t>ЯКИХ</w:t>
      </w:r>
      <w:r>
        <w:rPr>
          <w:spacing w:val="-9"/>
        </w:rPr>
        <w:t xml:space="preserve"> </w:t>
      </w:r>
      <w:r>
        <w:t>НАБУВАЄ</w:t>
      </w:r>
      <w:r>
        <w:rPr>
          <w:spacing w:val="-11"/>
        </w:rPr>
        <w:t xml:space="preserve"> </w:t>
      </w:r>
      <w:r>
        <w:t>ЗДОБУВАЧ</w:t>
      </w:r>
      <w:r>
        <w:rPr>
          <w:spacing w:val="-8"/>
        </w:rPr>
        <w:t xml:space="preserve"> </w:t>
      </w:r>
      <w:r>
        <w:t>ПРИ ВИВЧЕННІ ДИСЦИПЛІНИ ВІДПОВІДНО ДО ОСВІТНЬОЇ ПРОГРАМИ</w:t>
      </w:r>
    </w:p>
    <w:p w14:paraId="6C5613C7" w14:textId="4538FE75" w:rsidR="003A69F9" w:rsidRDefault="00C37721">
      <w:pPr>
        <w:pStyle w:val="a3"/>
        <w:ind w:right="138" w:firstLine="710"/>
      </w:pPr>
      <w:r>
        <w:t>У результаті вивчення навчальної дисципліни  здобувач вищої освіти повинен сформувати програмні компетентності.</w:t>
      </w:r>
    </w:p>
    <w:p w14:paraId="7D30D5DC" w14:textId="77777777" w:rsidR="0095513E" w:rsidRPr="0095513E" w:rsidRDefault="0095513E" w:rsidP="0095513E">
      <w:pPr>
        <w:pStyle w:val="a3"/>
        <w:spacing w:before="1"/>
        <w:jc w:val="left"/>
        <w:rPr>
          <w:i/>
        </w:rPr>
      </w:pPr>
      <w:bookmarkStart w:id="16" w:name="_Hlk216289674"/>
      <w:r w:rsidRPr="0095513E">
        <w:rPr>
          <w:i/>
        </w:rPr>
        <w:t>інтегральну компетентність (ІК):</w:t>
      </w:r>
    </w:p>
    <w:p w14:paraId="558945F1" w14:textId="77777777" w:rsidR="0095513E" w:rsidRPr="0095513E" w:rsidRDefault="0095513E" w:rsidP="0095513E">
      <w:pPr>
        <w:pStyle w:val="a3"/>
        <w:ind w:left="0" w:firstLine="720"/>
      </w:pPr>
      <w:bookmarkStart w:id="17" w:name="_Hlk216297736"/>
      <w:r w:rsidRPr="0095513E"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bookmarkEnd w:id="17"/>
    <w:p w14:paraId="0E4D137C" w14:textId="77777777" w:rsidR="0095513E" w:rsidRPr="0095513E" w:rsidRDefault="0095513E" w:rsidP="0095513E">
      <w:pPr>
        <w:pStyle w:val="a3"/>
        <w:ind w:left="0" w:firstLine="720"/>
        <w:rPr>
          <w:i/>
        </w:rPr>
      </w:pPr>
      <w:r w:rsidRPr="0095513E">
        <w:rPr>
          <w:i/>
        </w:rPr>
        <w:t>загальні компетентності (ЗК):</w:t>
      </w:r>
    </w:p>
    <w:p w14:paraId="3DF122DC" w14:textId="77777777" w:rsidR="0095513E" w:rsidRPr="0095513E" w:rsidRDefault="0095513E" w:rsidP="0095513E">
      <w:pPr>
        <w:pStyle w:val="a3"/>
        <w:ind w:left="0" w:firstLine="720"/>
      </w:pPr>
      <w:r w:rsidRPr="0095513E">
        <w:t>ЗК01. Знання і розуміння предметної області та професійної діяльності.</w:t>
      </w:r>
    </w:p>
    <w:p w14:paraId="66D32F35" w14:textId="77777777" w:rsidR="0095513E" w:rsidRPr="0095513E" w:rsidRDefault="0095513E" w:rsidP="0095513E">
      <w:pPr>
        <w:pStyle w:val="a3"/>
        <w:ind w:left="0" w:firstLine="720"/>
        <w:rPr>
          <w:lang w:val="ru-RU"/>
        </w:rPr>
      </w:pPr>
      <w:bookmarkStart w:id="18" w:name="_Hlk216297780"/>
      <w:r w:rsidRPr="0095513E">
        <w:t>ЗК02. Здатність вчитися і оволодівати сучасними знаннями.</w:t>
      </w:r>
    </w:p>
    <w:bookmarkEnd w:id="18"/>
    <w:p w14:paraId="3F14E6F3" w14:textId="77777777" w:rsidR="0095513E" w:rsidRDefault="0095513E" w:rsidP="0095513E">
      <w:pPr>
        <w:pStyle w:val="a3"/>
        <w:ind w:left="0" w:firstLine="720"/>
        <w:rPr>
          <w:iCs/>
          <w:lang w:val="ru-RU"/>
        </w:rPr>
      </w:pPr>
      <w:r w:rsidRPr="0095513E">
        <w:rPr>
          <w:i/>
        </w:rPr>
        <w:t>спеціальні (фахові, предметні) компетентності (СК):</w:t>
      </w:r>
    </w:p>
    <w:p w14:paraId="3D4DF8E1" w14:textId="77777777" w:rsidR="0095513E" w:rsidRPr="0095513E" w:rsidRDefault="0095513E" w:rsidP="0095513E">
      <w:pPr>
        <w:pStyle w:val="a3"/>
        <w:ind w:left="0" w:firstLine="720"/>
        <w:rPr>
          <w:iCs/>
        </w:rPr>
      </w:pPr>
      <w:r w:rsidRPr="0095513E">
        <w:rPr>
          <w:iCs/>
        </w:rPr>
        <w:t>СК11. Здатність розробляти та впроваджувати ефективні методи організації праці, нести відповідальність за професійний розвиток окремих осіб та/або груп осіб.</w:t>
      </w:r>
    </w:p>
    <w:p w14:paraId="4A413C38" w14:textId="77777777" w:rsidR="0095513E" w:rsidRPr="0095513E" w:rsidRDefault="0095513E" w:rsidP="0095513E">
      <w:pPr>
        <w:pStyle w:val="a3"/>
        <w:ind w:left="0" w:firstLine="720"/>
        <w:rPr>
          <w:iCs/>
        </w:rPr>
      </w:pPr>
      <w:r w:rsidRPr="0095513E">
        <w:rPr>
          <w:iCs/>
        </w:rPr>
        <w:t>СК13. Здатність підвищувати ефективність виробництва, впроваджувати сучасні системи менеджменту.</w:t>
      </w:r>
    </w:p>
    <w:bookmarkEnd w:id="16"/>
    <w:p w14:paraId="053CF6E0" w14:textId="77777777" w:rsidR="003A69F9" w:rsidRDefault="003A69F9">
      <w:pPr>
        <w:pStyle w:val="a3"/>
        <w:spacing w:before="4"/>
        <w:ind w:left="0"/>
        <w:jc w:val="left"/>
      </w:pPr>
    </w:p>
    <w:p w14:paraId="0ED796DE" w14:textId="77777777" w:rsidR="003A69F9" w:rsidRDefault="00C37721" w:rsidP="0095513E">
      <w:pPr>
        <w:pStyle w:val="1"/>
        <w:ind w:left="0" w:firstLine="0"/>
        <w:jc w:val="center"/>
      </w:pPr>
      <w:r>
        <w:t>ПРОГРАМНІ</w:t>
      </w:r>
      <w:r>
        <w:rPr>
          <w:spacing w:val="-11"/>
        </w:rPr>
        <w:t xml:space="preserve"> </w:t>
      </w:r>
      <w:r>
        <w:t>РЕЗУЛЬТАТИ</w:t>
      </w:r>
      <w:r>
        <w:rPr>
          <w:spacing w:val="-12"/>
        </w:rPr>
        <w:t xml:space="preserve"> </w:t>
      </w:r>
      <w:r>
        <w:t>НАВЧАННЯ</w:t>
      </w:r>
      <w:r>
        <w:rPr>
          <w:spacing w:val="-12"/>
        </w:rPr>
        <w:t xml:space="preserve"> </w:t>
      </w:r>
      <w:r>
        <w:t>ВІДПОВІДНО</w:t>
      </w:r>
      <w:r>
        <w:rPr>
          <w:spacing w:val="-12"/>
        </w:rPr>
        <w:t xml:space="preserve"> </w:t>
      </w:r>
      <w:r>
        <w:t>ДО ОСВІТНЬОЇ ПРОГРАМИ</w:t>
      </w:r>
    </w:p>
    <w:p w14:paraId="075CC1A4" w14:textId="77777777" w:rsidR="00F36E0A" w:rsidRPr="00F36E0A" w:rsidRDefault="00F36E0A" w:rsidP="00F36E0A">
      <w:pPr>
        <w:pStyle w:val="a3"/>
        <w:ind w:firstLine="720"/>
      </w:pPr>
      <w:r w:rsidRPr="00F36E0A">
        <w:t xml:space="preserve">ПР14. Підвищувати ефективність виробництва шляхом впровадження </w:t>
      </w:r>
      <w:proofErr w:type="spellStart"/>
      <w:r w:rsidRPr="00F36E0A">
        <w:t>ресурсоощадних</w:t>
      </w:r>
      <w:proofErr w:type="spellEnd"/>
      <w:r w:rsidRPr="00F36E0A">
        <w:t xml:space="preserve"> та конкурентоспроможних технологій, аналізувати стан і динаміку попиту на харчові продукти. </w:t>
      </w:r>
    </w:p>
    <w:p w14:paraId="667C5ECC" w14:textId="3AB6040A" w:rsidR="00F36E0A" w:rsidRPr="00F36E0A" w:rsidRDefault="00F36E0A" w:rsidP="00F36E0A">
      <w:pPr>
        <w:pStyle w:val="a3"/>
        <w:ind w:firstLine="720"/>
      </w:pPr>
      <w:r w:rsidRPr="00F36E0A">
        <w:t xml:space="preserve">ПР15. Впроваджувати сучасні системи менеджменту підприємства. </w:t>
      </w:r>
    </w:p>
    <w:p w14:paraId="2F1E69B0" w14:textId="4FA496DD" w:rsidR="003A69F9" w:rsidRPr="00DD7A34" w:rsidRDefault="00C37721" w:rsidP="00F36E0A">
      <w:pPr>
        <w:pStyle w:val="a3"/>
        <w:ind w:right="143" w:firstLine="710"/>
        <w:rPr>
          <w:spacing w:val="-2"/>
        </w:rPr>
      </w:pPr>
      <w:r>
        <w:t>Вивчення даної дисципліни формує у здобувачів освіти соціальні навички (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>): комунікативність (реалізується через: метод роботи в парах та групах, робота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інформаційними</w:t>
      </w:r>
      <w:r>
        <w:rPr>
          <w:spacing w:val="-6"/>
        </w:rPr>
        <w:t xml:space="preserve"> </w:t>
      </w:r>
      <w:r>
        <w:t>джерелами),</w:t>
      </w:r>
      <w:r>
        <w:rPr>
          <w:spacing w:val="-4"/>
        </w:rPr>
        <w:t xml:space="preserve"> </w:t>
      </w:r>
      <w:r>
        <w:t>робота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команді</w:t>
      </w:r>
      <w:r>
        <w:rPr>
          <w:spacing w:val="-11"/>
        </w:rPr>
        <w:t xml:space="preserve"> </w:t>
      </w:r>
      <w:r>
        <w:t>(реалізується</w:t>
      </w:r>
      <w:r>
        <w:rPr>
          <w:spacing w:val="-5"/>
        </w:rPr>
        <w:t xml:space="preserve"> </w:t>
      </w:r>
      <w:r>
        <w:t>через:</w:t>
      </w:r>
      <w:r>
        <w:rPr>
          <w:spacing w:val="-10"/>
        </w:rPr>
        <w:t xml:space="preserve"> </w:t>
      </w:r>
      <w:r>
        <w:rPr>
          <w:spacing w:val="-2"/>
        </w:rPr>
        <w:t>метод</w:t>
      </w:r>
      <w:r w:rsidR="00F36E0A" w:rsidRPr="00F36E0A">
        <w:rPr>
          <w:spacing w:val="-2"/>
        </w:rPr>
        <w:t xml:space="preserve"> </w:t>
      </w:r>
      <w:r>
        <w:t>проєктів),</w:t>
      </w:r>
      <w:r>
        <w:rPr>
          <w:spacing w:val="-5"/>
        </w:rPr>
        <w:t xml:space="preserve"> </w:t>
      </w:r>
      <w:r>
        <w:t>лідерські</w:t>
      </w:r>
      <w:r>
        <w:rPr>
          <w:spacing w:val="-12"/>
        </w:rPr>
        <w:t xml:space="preserve"> </w:t>
      </w:r>
      <w:r>
        <w:t>навички</w:t>
      </w:r>
      <w:r>
        <w:rPr>
          <w:spacing w:val="-7"/>
        </w:rPr>
        <w:t xml:space="preserve"> </w:t>
      </w:r>
      <w:r>
        <w:t>(реалізується</w:t>
      </w:r>
      <w:r>
        <w:rPr>
          <w:spacing w:val="-6"/>
        </w:rPr>
        <w:t xml:space="preserve"> </w:t>
      </w:r>
      <w:r>
        <w:t>через:</w:t>
      </w:r>
      <w:r>
        <w:rPr>
          <w:spacing w:val="-11"/>
        </w:rPr>
        <w:t xml:space="preserve"> </w:t>
      </w:r>
      <w:r>
        <w:t>робота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групах,</w:t>
      </w:r>
      <w:r>
        <w:rPr>
          <w:spacing w:val="-5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rPr>
          <w:spacing w:val="-2"/>
        </w:rPr>
        <w:t>проєктів).</w:t>
      </w:r>
    </w:p>
    <w:p w14:paraId="42222015" w14:textId="6A3EE80F" w:rsidR="00F36E0A" w:rsidRPr="00DD7A34" w:rsidRDefault="00F36E0A">
      <w:pPr>
        <w:rPr>
          <w:spacing w:val="-2"/>
          <w:sz w:val="28"/>
          <w:szCs w:val="28"/>
        </w:rPr>
      </w:pPr>
      <w:r w:rsidRPr="00DD7A34">
        <w:rPr>
          <w:spacing w:val="-2"/>
        </w:rPr>
        <w:br w:type="page"/>
      </w:r>
    </w:p>
    <w:p w14:paraId="3CC94706" w14:textId="77777777" w:rsidR="003A69F9" w:rsidRDefault="00C37721" w:rsidP="00F36E0A">
      <w:pPr>
        <w:pStyle w:val="2"/>
        <w:ind w:left="0"/>
        <w:jc w:val="center"/>
      </w:pPr>
      <w:r>
        <w:lastRenderedPageBreak/>
        <w:t>План</w:t>
      </w:r>
      <w:r>
        <w:rPr>
          <w:spacing w:val="-10"/>
        </w:rPr>
        <w:t xml:space="preserve"> </w:t>
      </w:r>
      <w:r>
        <w:t>вивчення</w:t>
      </w:r>
      <w:r>
        <w:rPr>
          <w:spacing w:val="-10"/>
        </w:rPr>
        <w:t xml:space="preserve"> </w:t>
      </w:r>
      <w:r>
        <w:t>навчальної</w:t>
      </w:r>
      <w:r>
        <w:rPr>
          <w:spacing w:val="-8"/>
        </w:rPr>
        <w:t xml:space="preserve"> </w:t>
      </w:r>
      <w:r>
        <w:rPr>
          <w:spacing w:val="-2"/>
        </w:rPr>
        <w:t>дисципліни</w:t>
      </w:r>
    </w:p>
    <w:tbl>
      <w:tblPr>
        <w:tblStyle w:val="TableNormal"/>
        <w:tblW w:w="0" w:type="auto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101"/>
        <w:gridCol w:w="1134"/>
        <w:gridCol w:w="1276"/>
        <w:gridCol w:w="1257"/>
      </w:tblGrid>
      <w:tr w:rsidR="003A69F9" w14:paraId="6014238E" w14:textId="77777777" w:rsidTr="00BC6699">
        <w:trPr>
          <w:trHeight w:val="830"/>
        </w:trPr>
        <w:tc>
          <w:tcPr>
            <w:tcW w:w="583" w:type="dxa"/>
            <w:vMerge w:val="restart"/>
          </w:tcPr>
          <w:p w14:paraId="0A4F77C2" w14:textId="77777777" w:rsidR="00BC6699" w:rsidRDefault="00BC6699" w:rsidP="00BC6699">
            <w:pPr>
              <w:pStyle w:val="TableParagraph"/>
              <w:rPr>
                <w:sz w:val="24"/>
                <w:lang w:val="ru-RU"/>
              </w:rPr>
            </w:pPr>
          </w:p>
          <w:p w14:paraId="10B692F7" w14:textId="178CA981" w:rsidR="003A69F9" w:rsidRDefault="00BC6699" w:rsidP="00BC6699">
            <w:pPr>
              <w:pStyle w:val="TableParagraph"/>
              <w:rPr>
                <w:sz w:val="24"/>
              </w:rPr>
            </w:pPr>
            <w:r w:rsidRPr="00BC6699">
              <w:rPr>
                <w:sz w:val="24"/>
              </w:rPr>
              <w:t>№ з/п</w:t>
            </w:r>
          </w:p>
        </w:tc>
        <w:tc>
          <w:tcPr>
            <w:tcW w:w="5101" w:type="dxa"/>
            <w:vMerge w:val="restart"/>
          </w:tcPr>
          <w:p w14:paraId="4730C2C8" w14:textId="77777777" w:rsidR="003A69F9" w:rsidRDefault="003A69F9">
            <w:pPr>
              <w:pStyle w:val="TableParagraph"/>
              <w:jc w:val="left"/>
              <w:rPr>
                <w:b/>
                <w:sz w:val="24"/>
              </w:rPr>
            </w:pPr>
          </w:p>
          <w:p w14:paraId="34AD3D36" w14:textId="77777777" w:rsidR="003A69F9" w:rsidRDefault="003A69F9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14:paraId="75121030" w14:textId="77777777" w:rsidR="003A69F9" w:rsidRDefault="00C3772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2410" w:type="dxa"/>
            <w:gridSpan w:val="2"/>
          </w:tcPr>
          <w:p w14:paraId="5103FDE5" w14:textId="77777777" w:rsidR="003A69F9" w:rsidRDefault="00C37721">
            <w:pPr>
              <w:pStyle w:val="TableParagraph"/>
              <w:spacing w:line="237" w:lineRule="auto"/>
              <w:ind w:left="104" w:right="110" w:firstLine="11"/>
              <w:rPr>
                <w:sz w:val="24"/>
              </w:rPr>
            </w:pPr>
            <w:r>
              <w:rPr>
                <w:sz w:val="24"/>
              </w:rPr>
              <w:t>Форми організації 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</w:p>
          <w:p w14:paraId="213008CB" w14:textId="77777777" w:rsidR="003A69F9" w:rsidRDefault="00C3772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1257" w:type="dxa"/>
            <w:vMerge w:val="restart"/>
          </w:tcPr>
          <w:p w14:paraId="4ACE1BFA" w14:textId="77777777" w:rsidR="003A69F9" w:rsidRDefault="00C37721">
            <w:pPr>
              <w:pStyle w:val="TableParagraph"/>
              <w:spacing w:before="135"/>
              <w:ind w:left="102" w:right="88"/>
              <w:rPr>
                <w:sz w:val="24"/>
              </w:rPr>
            </w:pPr>
            <w:r>
              <w:rPr>
                <w:spacing w:val="-2"/>
                <w:sz w:val="24"/>
              </w:rPr>
              <w:t>Самостійна робота, кількість годин</w:t>
            </w:r>
          </w:p>
        </w:tc>
      </w:tr>
      <w:tr w:rsidR="003A69F9" w14:paraId="10100DA0" w14:textId="77777777" w:rsidTr="00F36E0A">
        <w:trPr>
          <w:trHeight w:val="551"/>
        </w:trPr>
        <w:tc>
          <w:tcPr>
            <w:tcW w:w="583" w:type="dxa"/>
            <w:vMerge/>
            <w:tcBorders>
              <w:top w:val="nil"/>
            </w:tcBorders>
            <w:textDirection w:val="btLr"/>
          </w:tcPr>
          <w:p w14:paraId="7FA4E156" w14:textId="77777777" w:rsidR="003A69F9" w:rsidRDefault="003A69F9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vMerge/>
            <w:tcBorders>
              <w:top w:val="nil"/>
            </w:tcBorders>
          </w:tcPr>
          <w:p w14:paraId="7365AFE0" w14:textId="77777777" w:rsidR="003A69F9" w:rsidRDefault="003A69F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1F192C86" w14:textId="77777777" w:rsidR="003A69F9" w:rsidRDefault="00C37721">
            <w:pPr>
              <w:pStyle w:val="TableParagraph"/>
              <w:spacing w:line="268" w:lineRule="exact"/>
              <w:ind w:left="1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лекційні</w:t>
            </w:r>
          </w:p>
          <w:p w14:paraId="23CDC5CE" w14:textId="77777777" w:rsidR="003A69F9" w:rsidRDefault="00C37721">
            <w:pPr>
              <w:pStyle w:val="TableParagraph"/>
              <w:spacing w:before="2" w:line="261" w:lineRule="exact"/>
              <w:ind w:left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1276" w:type="dxa"/>
          </w:tcPr>
          <w:p w14:paraId="282A415C" w14:textId="77777777" w:rsidR="003A69F9" w:rsidRDefault="00C37721">
            <w:pPr>
              <w:pStyle w:val="TableParagraph"/>
              <w:spacing w:line="268" w:lineRule="exact"/>
              <w:ind w:left="1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практичні</w:t>
            </w:r>
          </w:p>
          <w:p w14:paraId="781A31DF" w14:textId="77777777" w:rsidR="003A69F9" w:rsidRDefault="00C37721">
            <w:pPr>
              <w:pStyle w:val="TableParagraph"/>
              <w:spacing w:before="2" w:line="261" w:lineRule="exact"/>
              <w:ind w:left="2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 w14:paraId="1FF834D8" w14:textId="77777777" w:rsidR="003A69F9" w:rsidRDefault="003A69F9">
            <w:pPr>
              <w:rPr>
                <w:sz w:val="2"/>
                <w:szCs w:val="2"/>
              </w:rPr>
            </w:pPr>
          </w:p>
        </w:tc>
      </w:tr>
      <w:tr w:rsidR="003A69F9" w14:paraId="7A7E7C08" w14:textId="77777777" w:rsidTr="00F36E0A">
        <w:trPr>
          <w:trHeight w:val="551"/>
        </w:trPr>
        <w:tc>
          <w:tcPr>
            <w:tcW w:w="583" w:type="dxa"/>
          </w:tcPr>
          <w:p w14:paraId="52E76DB8" w14:textId="1CFB3F69" w:rsidR="003A69F9" w:rsidRPr="00BC6699" w:rsidRDefault="00BC6699" w:rsidP="00BC669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101" w:type="dxa"/>
          </w:tcPr>
          <w:p w14:paraId="3F4B1967" w14:textId="0DF00943" w:rsidR="003A69F9" w:rsidRDefault="00C37721" w:rsidP="00F36E0A">
            <w:pPr>
              <w:pStyle w:val="TableParagraph"/>
              <w:spacing w:line="268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менеджменту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харчових </w:t>
            </w:r>
            <w:r>
              <w:rPr>
                <w:spacing w:val="-10"/>
                <w:sz w:val="24"/>
              </w:rPr>
              <w:t>і</w:t>
            </w:r>
            <w:r w:rsidR="00F36E0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переробних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</w:t>
            </w:r>
          </w:p>
        </w:tc>
        <w:tc>
          <w:tcPr>
            <w:tcW w:w="1134" w:type="dxa"/>
          </w:tcPr>
          <w:p w14:paraId="3F1A4FDF" w14:textId="77777777" w:rsidR="003A69F9" w:rsidRDefault="00C37721">
            <w:pPr>
              <w:pStyle w:val="TableParagraph"/>
              <w:spacing w:before="131"/>
              <w:ind w:left="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6F76F47A" w14:textId="77777777" w:rsidR="003A69F9" w:rsidRDefault="00C37721">
            <w:pPr>
              <w:pStyle w:val="TableParagraph"/>
              <w:spacing w:before="131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57" w:type="dxa"/>
          </w:tcPr>
          <w:p w14:paraId="418DDDB0" w14:textId="77777777" w:rsidR="003A69F9" w:rsidRDefault="00C37721">
            <w:pPr>
              <w:pStyle w:val="TableParagraph"/>
              <w:spacing w:before="13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A69F9" w14:paraId="4FA985A6" w14:textId="77777777" w:rsidTr="00F36E0A">
        <w:trPr>
          <w:trHeight w:val="552"/>
        </w:trPr>
        <w:tc>
          <w:tcPr>
            <w:tcW w:w="583" w:type="dxa"/>
          </w:tcPr>
          <w:p w14:paraId="6169299A" w14:textId="6DBC5EE8" w:rsidR="003A69F9" w:rsidRPr="00BC6699" w:rsidRDefault="00BC6699" w:rsidP="00BC669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101" w:type="dxa"/>
          </w:tcPr>
          <w:p w14:paraId="06020F3E" w14:textId="34843BF9" w:rsidR="003A69F9" w:rsidRDefault="00C37721" w:rsidP="00F36E0A">
            <w:pPr>
              <w:pStyle w:val="TableParagraph"/>
              <w:spacing w:line="268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менеджменту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харчових</w:t>
            </w:r>
            <w:r w:rsidR="00F36E0A" w:rsidRPr="00F36E0A"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переробних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</w:t>
            </w:r>
          </w:p>
        </w:tc>
        <w:tc>
          <w:tcPr>
            <w:tcW w:w="1134" w:type="dxa"/>
          </w:tcPr>
          <w:p w14:paraId="180F6CF5" w14:textId="77777777" w:rsidR="003A69F9" w:rsidRDefault="00C37721">
            <w:pPr>
              <w:pStyle w:val="TableParagraph"/>
              <w:spacing w:before="131"/>
              <w:ind w:left="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22D3A5A8" w14:textId="77777777" w:rsidR="003A69F9" w:rsidRDefault="00C37721"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</w:tcPr>
          <w:p w14:paraId="2C86EFC8" w14:textId="77777777" w:rsidR="003A69F9" w:rsidRDefault="00C37721">
            <w:pPr>
              <w:pStyle w:val="TableParagraph"/>
              <w:spacing w:before="13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A69F9" w14:paraId="74D7D9F0" w14:textId="77777777" w:rsidTr="00F36E0A">
        <w:trPr>
          <w:trHeight w:val="551"/>
        </w:trPr>
        <w:tc>
          <w:tcPr>
            <w:tcW w:w="583" w:type="dxa"/>
          </w:tcPr>
          <w:p w14:paraId="357921C6" w14:textId="6E91DA39" w:rsidR="003A69F9" w:rsidRPr="00BC6699" w:rsidRDefault="00BC6699" w:rsidP="00BC669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101" w:type="dxa"/>
          </w:tcPr>
          <w:p w14:paraId="4FC488E7" w14:textId="4F450667" w:rsidR="003A69F9" w:rsidRDefault="00C37721" w:rsidP="00F36E0A">
            <w:pPr>
              <w:pStyle w:val="TableParagraph"/>
              <w:spacing w:line="268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об’єкт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управління 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функція</w:t>
            </w:r>
            <w:r w:rsidR="00F36E0A" w:rsidRPr="00F36E0A">
              <w:rPr>
                <w:sz w:val="24"/>
              </w:rPr>
              <w:t xml:space="preserve"> </w:t>
            </w:r>
            <w:r>
              <w:rPr>
                <w:sz w:val="24"/>
              </w:rPr>
              <w:t>менеджменту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харчових 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переробних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</w:t>
            </w:r>
          </w:p>
        </w:tc>
        <w:tc>
          <w:tcPr>
            <w:tcW w:w="1134" w:type="dxa"/>
          </w:tcPr>
          <w:p w14:paraId="41C4F890" w14:textId="77777777" w:rsidR="003A69F9" w:rsidRDefault="00C37721">
            <w:pPr>
              <w:pStyle w:val="TableParagraph"/>
              <w:spacing w:before="131"/>
              <w:ind w:left="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3C807358" w14:textId="77777777" w:rsidR="003A69F9" w:rsidRDefault="00C37721"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</w:tcPr>
          <w:p w14:paraId="26D5D84D" w14:textId="77777777" w:rsidR="003A69F9" w:rsidRDefault="00C37721">
            <w:pPr>
              <w:pStyle w:val="TableParagraph"/>
              <w:spacing w:before="13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A69F9" w14:paraId="3858C54C" w14:textId="77777777" w:rsidTr="00F36E0A">
        <w:trPr>
          <w:trHeight w:val="551"/>
        </w:trPr>
        <w:tc>
          <w:tcPr>
            <w:tcW w:w="583" w:type="dxa"/>
          </w:tcPr>
          <w:p w14:paraId="17D0AF78" w14:textId="6C6DA4EE" w:rsidR="003A69F9" w:rsidRPr="00BC6699" w:rsidRDefault="00BC6699" w:rsidP="00BC669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101" w:type="dxa"/>
          </w:tcPr>
          <w:p w14:paraId="3BE85BFF" w14:textId="77777777" w:rsidR="003A69F9" w:rsidRDefault="00C37721">
            <w:pPr>
              <w:pStyle w:val="TableParagraph"/>
              <w:spacing w:line="268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стимулювання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харчових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14:paraId="5C1E1176" w14:textId="77777777" w:rsidR="003A69F9" w:rsidRDefault="00C37721">
            <w:pPr>
              <w:pStyle w:val="TableParagraph"/>
              <w:spacing w:before="2" w:line="261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переробних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підприємствах</w:t>
            </w:r>
          </w:p>
        </w:tc>
        <w:tc>
          <w:tcPr>
            <w:tcW w:w="1134" w:type="dxa"/>
          </w:tcPr>
          <w:p w14:paraId="0890D52E" w14:textId="77777777" w:rsidR="003A69F9" w:rsidRDefault="00C37721">
            <w:pPr>
              <w:pStyle w:val="TableParagraph"/>
              <w:spacing w:before="131"/>
              <w:ind w:left="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374EFC1C" w14:textId="77777777" w:rsidR="003A69F9" w:rsidRDefault="00C37721"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</w:tcPr>
          <w:p w14:paraId="6C2A9310" w14:textId="77777777" w:rsidR="003A69F9" w:rsidRDefault="00C37721">
            <w:pPr>
              <w:pStyle w:val="TableParagraph"/>
              <w:spacing w:before="13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A69F9" w14:paraId="532EA7CE" w14:textId="77777777" w:rsidTr="00F36E0A">
        <w:trPr>
          <w:trHeight w:val="552"/>
        </w:trPr>
        <w:tc>
          <w:tcPr>
            <w:tcW w:w="583" w:type="dxa"/>
          </w:tcPr>
          <w:p w14:paraId="4095D172" w14:textId="455D31C7" w:rsidR="003A69F9" w:rsidRPr="00BC6699" w:rsidRDefault="00BC6699" w:rsidP="00BC669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101" w:type="dxa"/>
          </w:tcPr>
          <w:p w14:paraId="4E90DE47" w14:textId="77777777" w:rsidR="003A69F9" w:rsidRDefault="00C37721">
            <w:pPr>
              <w:pStyle w:val="TableParagraph"/>
              <w:spacing w:line="268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координація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26AC17CC" w14:textId="77777777" w:rsidR="003A69F9" w:rsidRDefault="00C37721">
            <w:pPr>
              <w:pStyle w:val="TableParagraph"/>
              <w:spacing w:before="3" w:line="261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харчових 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переробних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підприємствах</w:t>
            </w:r>
          </w:p>
        </w:tc>
        <w:tc>
          <w:tcPr>
            <w:tcW w:w="1134" w:type="dxa"/>
          </w:tcPr>
          <w:p w14:paraId="3319A3F5" w14:textId="77777777" w:rsidR="003A69F9" w:rsidRDefault="00C37721">
            <w:pPr>
              <w:pStyle w:val="TableParagraph"/>
              <w:spacing w:before="131"/>
              <w:ind w:left="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79B3C657" w14:textId="77777777" w:rsidR="003A69F9" w:rsidRDefault="00C37721"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</w:tcPr>
          <w:p w14:paraId="00CCFDBB" w14:textId="77777777" w:rsidR="003A69F9" w:rsidRDefault="00C37721">
            <w:pPr>
              <w:pStyle w:val="TableParagraph"/>
              <w:spacing w:before="13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A69F9" w14:paraId="4FD9F727" w14:textId="77777777" w:rsidTr="00F36E0A">
        <w:trPr>
          <w:trHeight w:val="278"/>
        </w:trPr>
        <w:tc>
          <w:tcPr>
            <w:tcW w:w="583" w:type="dxa"/>
          </w:tcPr>
          <w:p w14:paraId="3FE85E82" w14:textId="234B67C0" w:rsidR="003A69F9" w:rsidRPr="00BC6699" w:rsidRDefault="00BC6699" w:rsidP="00BC669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5101" w:type="dxa"/>
          </w:tcPr>
          <w:p w14:paraId="507E69E8" w14:textId="77777777" w:rsidR="003A69F9" w:rsidRDefault="00C37721">
            <w:pPr>
              <w:pStyle w:val="TableParagraph"/>
              <w:spacing w:line="258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Управлінські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рішення</w:t>
            </w:r>
          </w:p>
        </w:tc>
        <w:tc>
          <w:tcPr>
            <w:tcW w:w="1134" w:type="dxa"/>
          </w:tcPr>
          <w:p w14:paraId="1CB1CA77" w14:textId="77777777" w:rsidR="003A69F9" w:rsidRDefault="00C37721">
            <w:pPr>
              <w:pStyle w:val="TableParagraph"/>
              <w:spacing w:line="258" w:lineRule="exact"/>
              <w:ind w:left="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6BB10142" w14:textId="77777777" w:rsidR="003A69F9" w:rsidRDefault="00C37721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</w:tcPr>
          <w:p w14:paraId="008A2C81" w14:textId="77777777" w:rsidR="003A69F9" w:rsidRDefault="00C37721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A69F9" w14:paraId="00422A81" w14:textId="77777777" w:rsidTr="00F36E0A">
        <w:trPr>
          <w:trHeight w:val="551"/>
        </w:trPr>
        <w:tc>
          <w:tcPr>
            <w:tcW w:w="583" w:type="dxa"/>
          </w:tcPr>
          <w:p w14:paraId="77EB6609" w14:textId="1ED7FD08" w:rsidR="003A69F9" w:rsidRPr="00BC6699" w:rsidRDefault="00BC6699" w:rsidP="00BC669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101" w:type="dxa"/>
          </w:tcPr>
          <w:p w14:paraId="1CB66EE4" w14:textId="77777777" w:rsidR="003A69F9" w:rsidRDefault="00C37721">
            <w:pPr>
              <w:pStyle w:val="TableParagraph"/>
              <w:spacing w:line="268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Керівництво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лідерство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менеджменті</w:t>
            </w:r>
          </w:p>
          <w:p w14:paraId="1DC8F1FA" w14:textId="77777777" w:rsidR="003A69F9" w:rsidRDefault="00C37721">
            <w:pPr>
              <w:pStyle w:val="TableParagraph"/>
              <w:spacing w:before="2" w:line="261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харчових 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переробних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</w:t>
            </w:r>
          </w:p>
        </w:tc>
        <w:tc>
          <w:tcPr>
            <w:tcW w:w="1134" w:type="dxa"/>
          </w:tcPr>
          <w:p w14:paraId="40F7D2CC" w14:textId="77777777" w:rsidR="003A69F9" w:rsidRDefault="00C37721">
            <w:pPr>
              <w:pStyle w:val="TableParagraph"/>
              <w:spacing w:before="131"/>
              <w:ind w:left="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7E5EA0D1" w14:textId="77777777" w:rsidR="003A69F9" w:rsidRDefault="00C37721"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</w:tcPr>
          <w:p w14:paraId="0F4C616C" w14:textId="77777777" w:rsidR="003A69F9" w:rsidRDefault="00C37721">
            <w:pPr>
              <w:pStyle w:val="TableParagraph"/>
              <w:spacing w:before="13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A69F9" w14:paraId="62FF8889" w14:textId="77777777" w:rsidTr="00F36E0A">
        <w:trPr>
          <w:trHeight w:val="277"/>
        </w:trPr>
        <w:tc>
          <w:tcPr>
            <w:tcW w:w="583" w:type="dxa"/>
          </w:tcPr>
          <w:p w14:paraId="0565482C" w14:textId="5F12CBEF" w:rsidR="003A69F9" w:rsidRPr="00BC6699" w:rsidRDefault="00BC6699" w:rsidP="00BC669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5101" w:type="dxa"/>
          </w:tcPr>
          <w:p w14:paraId="198E6108" w14:textId="77777777" w:rsidR="003A69F9" w:rsidRDefault="00C37721">
            <w:pPr>
              <w:pStyle w:val="TableParagraph"/>
              <w:spacing w:line="258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2"/>
                <w:sz w:val="24"/>
              </w:rPr>
              <w:t xml:space="preserve"> менеджменту</w:t>
            </w:r>
          </w:p>
        </w:tc>
        <w:tc>
          <w:tcPr>
            <w:tcW w:w="1134" w:type="dxa"/>
          </w:tcPr>
          <w:p w14:paraId="062D35BB" w14:textId="77777777" w:rsidR="003A69F9" w:rsidRDefault="00C37721">
            <w:pPr>
              <w:pStyle w:val="TableParagraph"/>
              <w:spacing w:line="258" w:lineRule="exact"/>
              <w:ind w:left="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0F72EE9D" w14:textId="77777777" w:rsidR="003A69F9" w:rsidRDefault="00C37721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</w:tcPr>
          <w:p w14:paraId="4738A42F" w14:textId="77777777" w:rsidR="003A69F9" w:rsidRDefault="00C37721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A69F9" w14:paraId="5C2B6BEC" w14:textId="77777777" w:rsidTr="00F36E0A">
        <w:trPr>
          <w:trHeight w:val="552"/>
        </w:trPr>
        <w:tc>
          <w:tcPr>
            <w:tcW w:w="583" w:type="dxa"/>
          </w:tcPr>
          <w:p w14:paraId="0025CFAF" w14:textId="6F267A38" w:rsidR="003A69F9" w:rsidRPr="00BC6699" w:rsidRDefault="00BC6699" w:rsidP="00BC669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5101" w:type="dxa"/>
          </w:tcPr>
          <w:p w14:paraId="459D0CDE" w14:textId="77777777" w:rsidR="003A69F9" w:rsidRDefault="00C37721">
            <w:pPr>
              <w:pStyle w:val="TableParagraph"/>
              <w:spacing w:line="267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менеджменті</w:t>
            </w:r>
          </w:p>
          <w:p w14:paraId="35038581" w14:textId="77777777" w:rsidR="003A69F9" w:rsidRDefault="00C37721">
            <w:pPr>
              <w:pStyle w:val="TableParagraph"/>
              <w:spacing w:line="265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харчових 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переробних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</w:t>
            </w:r>
          </w:p>
        </w:tc>
        <w:tc>
          <w:tcPr>
            <w:tcW w:w="1134" w:type="dxa"/>
          </w:tcPr>
          <w:p w14:paraId="63257A75" w14:textId="77777777" w:rsidR="003A69F9" w:rsidRDefault="00C37721">
            <w:pPr>
              <w:pStyle w:val="TableParagraph"/>
              <w:spacing w:before="131"/>
              <w:ind w:left="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2FD7B71E" w14:textId="77777777" w:rsidR="003A69F9" w:rsidRDefault="00C37721"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</w:tcPr>
          <w:p w14:paraId="0198C0DC" w14:textId="77777777" w:rsidR="003A69F9" w:rsidRDefault="00C37721">
            <w:pPr>
              <w:pStyle w:val="TableParagraph"/>
              <w:spacing w:before="13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A69F9" w14:paraId="197697F7" w14:textId="77777777" w:rsidTr="00F36E0A">
        <w:trPr>
          <w:trHeight w:val="551"/>
        </w:trPr>
        <w:tc>
          <w:tcPr>
            <w:tcW w:w="583" w:type="dxa"/>
          </w:tcPr>
          <w:p w14:paraId="08D818D3" w14:textId="519F6F43" w:rsidR="003A69F9" w:rsidRPr="00BC6699" w:rsidRDefault="00BC6699" w:rsidP="00BC669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5101" w:type="dxa"/>
          </w:tcPr>
          <w:p w14:paraId="74CE0239" w14:textId="527A002B" w:rsidR="003A69F9" w:rsidRDefault="00C37721" w:rsidP="00F36E0A">
            <w:pPr>
              <w:pStyle w:val="TableParagraph"/>
              <w:spacing w:line="267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менеджменті</w:t>
            </w:r>
            <w:r w:rsidR="00F36E0A" w:rsidRPr="00F36E0A">
              <w:rPr>
                <w:sz w:val="24"/>
              </w:rPr>
              <w:t xml:space="preserve"> </w:t>
            </w:r>
            <w:r>
              <w:rPr>
                <w:sz w:val="24"/>
              </w:rPr>
              <w:t>харчових 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переробних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</w:t>
            </w:r>
          </w:p>
        </w:tc>
        <w:tc>
          <w:tcPr>
            <w:tcW w:w="1134" w:type="dxa"/>
          </w:tcPr>
          <w:p w14:paraId="1E3833D4" w14:textId="77777777" w:rsidR="003A69F9" w:rsidRDefault="00C37721">
            <w:pPr>
              <w:pStyle w:val="TableParagraph"/>
              <w:spacing w:before="131"/>
              <w:ind w:left="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6D290DE0" w14:textId="77777777" w:rsidR="003A69F9" w:rsidRDefault="00C37721"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</w:tcPr>
          <w:p w14:paraId="5B063D9D" w14:textId="77777777" w:rsidR="003A69F9" w:rsidRDefault="00C37721">
            <w:pPr>
              <w:pStyle w:val="TableParagraph"/>
              <w:spacing w:before="13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A69F9" w14:paraId="7D12ADD7" w14:textId="77777777" w:rsidTr="00F36E0A">
        <w:trPr>
          <w:trHeight w:val="551"/>
        </w:trPr>
        <w:tc>
          <w:tcPr>
            <w:tcW w:w="583" w:type="dxa"/>
          </w:tcPr>
          <w:p w14:paraId="75B08FBB" w14:textId="74944EEC" w:rsidR="003A69F9" w:rsidRPr="00BC6699" w:rsidRDefault="00BC6699" w:rsidP="00BC669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5101" w:type="dxa"/>
          </w:tcPr>
          <w:p w14:paraId="1186F132" w14:textId="77777777" w:rsidR="003A69F9" w:rsidRDefault="00C37721">
            <w:pPr>
              <w:pStyle w:val="TableParagraph"/>
              <w:spacing w:line="267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харчових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14:paraId="00DFD32D" w14:textId="77777777" w:rsidR="003A69F9" w:rsidRDefault="00C37721">
            <w:pPr>
              <w:pStyle w:val="TableParagraph"/>
              <w:spacing w:line="265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переробних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</w:t>
            </w:r>
          </w:p>
        </w:tc>
        <w:tc>
          <w:tcPr>
            <w:tcW w:w="1134" w:type="dxa"/>
          </w:tcPr>
          <w:p w14:paraId="25B507D1" w14:textId="77777777" w:rsidR="003A69F9" w:rsidRDefault="00C37721">
            <w:pPr>
              <w:pStyle w:val="TableParagraph"/>
              <w:spacing w:before="131"/>
              <w:ind w:left="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2CF9A5AF" w14:textId="77777777" w:rsidR="003A69F9" w:rsidRDefault="00C37721"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</w:tcPr>
          <w:p w14:paraId="0055F7DE" w14:textId="77777777" w:rsidR="003A69F9" w:rsidRDefault="00C37721">
            <w:pPr>
              <w:pStyle w:val="TableParagraph"/>
              <w:spacing w:before="13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A69F9" w14:paraId="16D3EF72" w14:textId="77777777" w:rsidTr="00F36E0A">
        <w:trPr>
          <w:trHeight w:val="551"/>
        </w:trPr>
        <w:tc>
          <w:tcPr>
            <w:tcW w:w="583" w:type="dxa"/>
          </w:tcPr>
          <w:p w14:paraId="50A3FD6A" w14:textId="614D134C" w:rsidR="003A69F9" w:rsidRPr="00BC6699" w:rsidRDefault="00BC6699" w:rsidP="00BC669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5101" w:type="dxa"/>
          </w:tcPr>
          <w:p w14:paraId="3E3DB622" w14:textId="77777777" w:rsidR="003A69F9" w:rsidRDefault="00C37721">
            <w:pPr>
              <w:pStyle w:val="TableParagraph"/>
              <w:spacing w:line="267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організаційно-правової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форми</w:t>
            </w:r>
          </w:p>
          <w:p w14:paraId="6080FC09" w14:textId="77777777" w:rsidR="003A69F9" w:rsidRDefault="00C37721">
            <w:pPr>
              <w:pStyle w:val="TableParagraph"/>
              <w:spacing w:line="265" w:lineRule="exact"/>
              <w:ind w:left="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підприємницької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1134" w:type="dxa"/>
          </w:tcPr>
          <w:p w14:paraId="4F51BC43" w14:textId="77777777" w:rsidR="003A69F9" w:rsidRDefault="00C37721">
            <w:pPr>
              <w:pStyle w:val="TableParagraph"/>
              <w:spacing w:before="131"/>
              <w:ind w:left="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0DB02BC3" w14:textId="77777777" w:rsidR="003A69F9" w:rsidRDefault="00C37721"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</w:tcPr>
          <w:p w14:paraId="3A8B8E03" w14:textId="77777777" w:rsidR="003A69F9" w:rsidRDefault="00C37721">
            <w:pPr>
              <w:pStyle w:val="TableParagraph"/>
              <w:spacing w:before="13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A69F9" w14:paraId="2895EAF6" w14:textId="77777777" w:rsidTr="00F36E0A">
        <w:trPr>
          <w:trHeight w:val="551"/>
        </w:trPr>
        <w:tc>
          <w:tcPr>
            <w:tcW w:w="583" w:type="dxa"/>
          </w:tcPr>
          <w:p w14:paraId="5B95A089" w14:textId="055163C8" w:rsidR="003A69F9" w:rsidRPr="00BC6699" w:rsidRDefault="00BC6699" w:rsidP="00BC669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5101" w:type="dxa"/>
          </w:tcPr>
          <w:p w14:paraId="163C837C" w14:textId="77777777" w:rsidR="003A69F9" w:rsidRDefault="00C37721">
            <w:pPr>
              <w:pStyle w:val="TableParagraph"/>
              <w:spacing w:line="268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Бізнес-планування</w:t>
            </w:r>
            <w:r>
              <w:rPr>
                <w:spacing w:val="-2"/>
                <w:sz w:val="24"/>
              </w:rPr>
              <w:t xml:space="preserve"> підприємницької</w:t>
            </w:r>
          </w:p>
          <w:p w14:paraId="2A8CEC1D" w14:textId="77777777" w:rsidR="003A69F9" w:rsidRDefault="00C37721">
            <w:pPr>
              <w:pStyle w:val="TableParagraph"/>
              <w:spacing w:before="2" w:line="261" w:lineRule="exact"/>
              <w:ind w:left="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1134" w:type="dxa"/>
          </w:tcPr>
          <w:p w14:paraId="7B4AD39F" w14:textId="77777777" w:rsidR="003A69F9" w:rsidRDefault="00C37721">
            <w:pPr>
              <w:pStyle w:val="TableParagraph"/>
              <w:spacing w:before="131"/>
              <w:ind w:left="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00A578B8" w14:textId="77777777" w:rsidR="003A69F9" w:rsidRDefault="00C37721"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</w:tcPr>
          <w:p w14:paraId="6714EB5B" w14:textId="77777777" w:rsidR="003A69F9" w:rsidRDefault="00C37721">
            <w:pPr>
              <w:pStyle w:val="TableParagraph"/>
              <w:spacing w:before="13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A69F9" w14:paraId="285A7054" w14:textId="77777777" w:rsidTr="00F36E0A">
        <w:trPr>
          <w:trHeight w:val="278"/>
        </w:trPr>
        <w:tc>
          <w:tcPr>
            <w:tcW w:w="5684" w:type="dxa"/>
            <w:gridSpan w:val="2"/>
          </w:tcPr>
          <w:p w14:paraId="1A63A9B3" w14:textId="77777777" w:rsidR="003A69F9" w:rsidRDefault="00C37721">
            <w:pPr>
              <w:pStyle w:val="TableParagraph"/>
              <w:spacing w:line="258" w:lineRule="exact"/>
              <w:ind w:lef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134" w:type="dxa"/>
          </w:tcPr>
          <w:p w14:paraId="7C71F2B1" w14:textId="77777777" w:rsidR="003A69F9" w:rsidRDefault="00C37721">
            <w:pPr>
              <w:pStyle w:val="TableParagraph"/>
              <w:spacing w:line="258" w:lineRule="exact"/>
              <w:ind w:left="2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276" w:type="dxa"/>
          </w:tcPr>
          <w:p w14:paraId="3A78791F" w14:textId="77777777" w:rsidR="003A69F9" w:rsidRDefault="00C37721">
            <w:pPr>
              <w:pStyle w:val="TableParagraph"/>
              <w:spacing w:line="258" w:lineRule="exact"/>
              <w:ind w:left="9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257" w:type="dxa"/>
          </w:tcPr>
          <w:p w14:paraId="3ACB67D0" w14:textId="77777777" w:rsidR="003A69F9" w:rsidRDefault="00C37721">
            <w:pPr>
              <w:pStyle w:val="TableParagraph"/>
              <w:spacing w:line="258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14:paraId="30941138" w14:textId="77777777" w:rsidR="003A69F9" w:rsidRDefault="003A69F9">
      <w:pPr>
        <w:pStyle w:val="a3"/>
        <w:spacing w:before="5"/>
        <w:ind w:left="0"/>
        <w:jc w:val="left"/>
        <w:rPr>
          <w:b/>
        </w:rPr>
      </w:pPr>
    </w:p>
    <w:p w14:paraId="3B656EDB" w14:textId="4494E618" w:rsidR="003A69F9" w:rsidRDefault="00C37721" w:rsidP="001F29B4">
      <w:pPr>
        <w:jc w:val="center"/>
        <w:rPr>
          <w:b/>
          <w:sz w:val="28"/>
        </w:rPr>
      </w:pPr>
      <w:r>
        <w:rPr>
          <w:b/>
          <w:sz w:val="28"/>
        </w:rPr>
        <w:t>Самостійна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здобувач</w:t>
      </w:r>
      <w:r w:rsidR="001F29B4">
        <w:rPr>
          <w:b/>
          <w:sz w:val="28"/>
          <w:lang w:val="ru-RU"/>
        </w:rPr>
        <w:t xml:space="preserve">а </w:t>
      </w:r>
      <w:r>
        <w:rPr>
          <w:b/>
          <w:sz w:val="28"/>
        </w:rPr>
        <w:t>вищої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14:paraId="2A9776E4" w14:textId="77777777" w:rsidR="00865D7B" w:rsidRPr="00865D7B" w:rsidRDefault="00865D7B" w:rsidP="00865D7B">
      <w:pPr>
        <w:ind w:firstLine="720"/>
        <w:jc w:val="both"/>
        <w:rPr>
          <w:sz w:val="28"/>
          <w:szCs w:val="28"/>
        </w:rPr>
      </w:pPr>
      <w:bookmarkStart w:id="19" w:name="_Hlk192799873"/>
      <w:bookmarkStart w:id="20" w:name="_Hlk216300646"/>
      <w:bookmarkStart w:id="21" w:name="_Hlk216290704"/>
      <w:r w:rsidRPr="00865D7B">
        <w:rPr>
          <w:sz w:val="28"/>
          <w:szCs w:val="28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19"/>
    <w:p w14:paraId="0FB8E405" w14:textId="77777777" w:rsidR="00865D7B" w:rsidRPr="00865D7B" w:rsidRDefault="00865D7B" w:rsidP="00865D7B">
      <w:pPr>
        <w:ind w:firstLine="720"/>
        <w:jc w:val="both"/>
        <w:rPr>
          <w:sz w:val="28"/>
          <w:szCs w:val="28"/>
        </w:rPr>
      </w:pPr>
      <w:r w:rsidRPr="00865D7B">
        <w:rPr>
          <w:sz w:val="28"/>
          <w:szCs w:val="28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 w:rsidRPr="00865D7B">
        <w:rPr>
          <w:spacing w:val="-18"/>
          <w:sz w:val="28"/>
          <w:szCs w:val="28"/>
        </w:rPr>
        <w:t xml:space="preserve"> </w:t>
      </w:r>
      <w:r w:rsidRPr="00865D7B">
        <w:rPr>
          <w:sz w:val="28"/>
          <w:szCs w:val="28"/>
        </w:rPr>
        <w:t>на</w:t>
      </w:r>
      <w:r w:rsidRPr="00865D7B">
        <w:rPr>
          <w:spacing w:val="-17"/>
          <w:sz w:val="28"/>
          <w:szCs w:val="28"/>
        </w:rPr>
        <w:t xml:space="preserve"> </w:t>
      </w:r>
      <w:r w:rsidRPr="00865D7B">
        <w:rPr>
          <w:sz w:val="28"/>
          <w:szCs w:val="28"/>
        </w:rPr>
        <w:t>аудиторне</w:t>
      </w:r>
      <w:r w:rsidRPr="00865D7B">
        <w:rPr>
          <w:spacing w:val="-18"/>
          <w:sz w:val="28"/>
          <w:szCs w:val="28"/>
        </w:rPr>
        <w:t xml:space="preserve"> </w:t>
      </w:r>
      <w:r w:rsidRPr="00865D7B">
        <w:rPr>
          <w:sz w:val="28"/>
          <w:szCs w:val="28"/>
        </w:rPr>
        <w:t>опрацювання</w:t>
      </w:r>
      <w:r w:rsidRPr="00865D7B">
        <w:rPr>
          <w:spacing w:val="-17"/>
          <w:sz w:val="28"/>
          <w:szCs w:val="28"/>
        </w:rPr>
        <w:t xml:space="preserve"> </w:t>
      </w:r>
      <w:r w:rsidRPr="00865D7B">
        <w:rPr>
          <w:sz w:val="28"/>
          <w:szCs w:val="28"/>
        </w:rPr>
        <w:t>та</w:t>
      </w:r>
      <w:r w:rsidRPr="00865D7B">
        <w:rPr>
          <w:spacing w:val="-18"/>
          <w:sz w:val="28"/>
          <w:szCs w:val="28"/>
        </w:rPr>
        <w:t xml:space="preserve"> </w:t>
      </w:r>
      <w:r w:rsidRPr="00865D7B">
        <w:rPr>
          <w:sz w:val="28"/>
          <w:szCs w:val="28"/>
        </w:rPr>
        <w:t>виконання</w:t>
      </w:r>
      <w:r w:rsidRPr="00865D7B">
        <w:rPr>
          <w:spacing w:val="-17"/>
          <w:sz w:val="28"/>
          <w:szCs w:val="28"/>
        </w:rPr>
        <w:t xml:space="preserve"> </w:t>
      </w:r>
      <w:r w:rsidRPr="00865D7B">
        <w:rPr>
          <w:sz w:val="28"/>
          <w:szCs w:val="28"/>
        </w:rPr>
        <w:t>індивідуального</w:t>
      </w:r>
      <w:r w:rsidRPr="00865D7B">
        <w:rPr>
          <w:spacing w:val="-18"/>
          <w:sz w:val="28"/>
          <w:szCs w:val="28"/>
        </w:rPr>
        <w:t xml:space="preserve"> </w:t>
      </w:r>
      <w:r w:rsidRPr="00865D7B">
        <w:rPr>
          <w:sz w:val="28"/>
          <w:szCs w:val="28"/>
        </w:rPr>
        <w:t>творчого завдання (презентації, реферату).</w:t>
      </w:r>
    </w:p>
    <w:p w14:paraId="43104977" w14:textId="77777777" w:rsidR="00865D7B" w:rsidRPr="00865D7B" w:rsidRDefault="00865D7B" w:rsidP="00865D7B">
      <w:pPr>
        <w:ind w:firstLine="720"/>
        <w:jc w:val="both"/>
        <w:rPr>
          <w:sz w:val="28"/>
          <w:szCs w:val="28"/>
        </w:rPr>
      </w:pPr>
      <w:r w:rsidRPr="00865D7B">
        <w:rPr>
          <w:sz w:val="28"/>
          <w:szCs w:val="28"/>
        </w:rPr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62DF362A" w14:textId="77777777" w:rsidR="00865D7B" w:rsidRPr="00865D7B" w:rsidRDefault="00865D7B" w:rsidP="00865D7B">
      <w:pPr>
        <w:ind w:firstLine="720"/>
        <w:jc w:val="both"/>
        <w:rPr>
          <w:sz w:val="28"/>
          <w:szCs w:val="28"/>
        </w:rPr>
      </w:pPr>
      <w:r w:rsidRPr="00865D7B">
        <w:rPr>
          <w:sz w:val="28"/>
          <w:szCs w:val="28"/>
        </w:rPr>
        <w:t>Виконання здобувачем самостійної</w:t>
      </w:r>
      <w:r w:rsidRPr="00865D7B">
        <w:rPr>
          <w:spacing w:val="-2"/>
          <w:sz w:val="28"/>
          <w:szCs w:val="28"/>
        </w:rPr>
        <w:t xml:space="preserve"> </w:t>
      </w:r>
      <w:r w:rsidRPr="00865D7B">
        <w:rPr>
          <w:sz w:val="28"/>
          <w:szCs w:val="28"/>
        </w:rPr>
        <w:t>роботи передбачає, за необхідності, отримання консультацій або допомоги відповідного фахівця. Навчальний матеріал</w:t>
      </w:r>
      <w:r w:rsidRPr="00865D7B">
        <w:rPr>
          <w:spacing w:val="80"/>
          <w:sz w:val="28"/>
          <w:szCs w:val="28"/>
        </w:rPr>
        <w:t xml:space="preserve"> </w:t>
      </w:r>
      <w:r w:rsidRPr="00865D7B">
        <w:rPr>
          <w:sz w:val="28"/>
          <w:szCs w:val="28"/>
        </w:rPr>
        <w:t>навчальної</w:t>
      </w:r>
      <w:r w:rsidRPr="00865D7B">
        <w:rPr>
          <w:spacing w:val="80"/>
          <w:sz w:val="28"/>
          <w:szCs w:val="28"/>
        </w:rPr>
        <w:t xml:space="preserve"> </w:t>
      </w:r>
      <w:r w:rsidRPr="00865D7B">
        <w:rPr>
          <w:sz w:val="28"/>
          <w:szCs w:val="28"/>
        </w:rPr>
        <w:t>дисципліни,</w:t>
      </w:r>
      <w:r w:rsidRPr="00865D7B">
        <w:rPr>
          <w:spacing w:val="80"/>
          <w:sz w:val="28"/>
          <w:szCs w:val="28"/>
        </w:rPr>
        <w:t xml:space="preserve"> </w:t>
      </w:r>
      <w:r w:rsidRPr="00865D7B">
        <w:rPr>
          <w:sz w:val="28"/>
          <w:szCs w:val="28"/>
        </w:rPr>
        <w:t>передбачений</w:t>
      </w:r>
      <w:r w:rsidRPr="00865D7B">
        <w:rPr>
          <w:spacing w:val="80"/>
          <w:sz w:val="28"/>
          <w:szCs w:val="28"/>
        </w:rPr>
        <w:t xml:space="preserve"> </w:t>
      </w:r>
      <w:r w:rsidRPr="00865D7B">
        <w:rPr>
          <w:sz w:val="28"/>
          <w:szCs w:val="28"/>
        </w:rPr>
        <w:t>робочою</w:t>
      </w:r>
      <w:r w:rsidRPr="00865D7B">
        <w:rPr>
          <w:spacing w:val="80"/>
          <w:sz w:val="28"/>
          <w:szCs w:val="28"/>
        </w:rPr>
        <w:t xml:space="preserve"> </w:t>
      </w:r>
      <w:r w:rsidRPr="00865D7B">
        <w:rPr>
          <w:sz w:val="28"/>
          <w:szCs w:val="28"/>
        </w:rPr>
        <w:t>програмою</w:t>
      </w:r>
      <w:r w:rsidRPr="00865D7B">
        <w:rPr>
          <w:spacing w:val="80"/>
          <w:sz w:val="28"/>
          <w:szCs w:val="28"/>
        </w:rPr>
        <w:t xml:space="preserve"> </w:t>
      </w:r>
      <w:r w:rsidRPr="00865D7B">
        <w:rPr>
          <w:sz w:val="28"/>
          <w:szCs w:val="28"/>
        </w:rPr>
        <w:t>для засвоєння</w:t>
      </w:r>
      <w:r w:rsidRPr="00865D7B">
        <w:rPr>
          <w:spacing w:val="-7"/>
          <w:sz w:val="28"/>
          <w:szCs w:val="28"/>
        </w:rPr>
        <w:t xml:space="preserve"> </w:t>
      </w:r>
      <w:r w:rsidRPr="00865D7B">
        <w:rPr>
          <w:sz w:val="28"/>
          <w:szCs w:val="28"/>
        </w:rPr>
        <w:t>здобувачем</w:t>
      </w:r>
      <w:r w:rsidRPr="00865D7B">
        <w:rPr>
          <w:spacing w:val="-7"/>
          <w:sz w:val="28"/>
          <w:szCs w:val="28"/>
        </w:rPr>
        <w:t xml:space="preserve"> </w:t>
      </w:r>
      <w:r w:rsidRPr="00865D7B">
        <w:rPr>
          <w:sz w:val="28"/>
          <w:szCs w:val="28"/>
        </w:rPr>
        <w:t>у</w:t>
      </w:r>
      <w:r w:rsidRPr="00865D7B">
        <w:rPr>
          <w:spacing w:val="-12"/>
          <w:sz w:val="28"/>
          <w:szCs w:val="28"/>
        </w:rPr>
        <w:t xml:space="preserve"> </w:t>
      </w:r>
      <w:r w:rsidRPr="00865D7B">
        <w:rPr>
          <w:sz w:val="28"/>
          <w:szCs w:val="28"/>
        </w:rPr>
        <w:t>процесі</w:t>
      </w:r>
      <w:r w:rsidRPr="00865D7B">
        <w:rPr>
          <w:spacing w:val="-13"/>
          <w:sz w:val="28"/>
          <w:szCs w:val="28"/>
        </w:rPr>
        <w:t xml:space="preserve"> </w:t>
      </w:r>
      <w:r w:rsidRPr="00865D7B">
        <w:rPr>
          <w:sz w:val="28"/>
          <w:szCs w:val="28"/>
        </w:rPr>
        <w:t>самостійної</w:t>
      </w:r>
      <w:r w:rsidRPr="00865D7B">
        <w:rPr>
          <w:spacing w:val="-1"/>
          <w:sz w:val="28"/>
          <w:szCs w:val="28"/>
        </w:rPr>
        <w:t xml:space="preserve"> </w:t>
      </w:r>
      <w:r w:rsidRPr="00865D7B">
        <w:rPr>
          <w:sz w:val="28"/>
          <w:szCs w:val="28"/>
        </w:rPr>
        <w:t>роботи,</w:t>
      </w:r>
      <w:r w:rsidRPr="00865D7B">
        <w:rPr>
          <w:spacing w:val="-10"/>
          <w:sz w:val="28"/>
          <w:szCs w:val="28"/>
        </w:rPr>
        <w:t xml:space="preserve"> </w:t>
      </w:r>
      <w:r w:rsidRPr="00865D7B">
        <w:rPr>
          <w:sz w:val="28"/>
          <w:szCs w:val="28"/>
        </w:rPr>
        <w:t>виноситься</w:t>
      </w:r>
      <w:r w:rsidRPr="00865D7B">
        <w:rPr>
          <w:spacing w:val="-3"/>
          <w:sz w:val="28"/>
          <w:szCs w:val="28"/>
        </w:rPr>
        <w:t xml:space="preserve"> </w:t>
      </w:r>
      <w:r w:rsidRPr="00865D7B">
        <w:rPr>
          <w:sz w:val="28"/>
          <w:szCs w:val="28"/>
        </w:rPr>
        <w:t>на</w:t>
      </w:r>
      <w:r w:rsidRPr="00865D7B">
        <w:rPr>
          <w:spacing w:val="-12"/>
          <w:sz w:val="28"/>
          <w:szCs w:val="28"/>
        </w:rPr>
        <w:t xml:space="preserve"> </w:t>
      </w:r>
      <w:r w:rsidRPr="00865D7B">
        <w:rPr>
          <w:sz w:val="28"/>
          <w:szCs w:val="28"/>
        </w:rPr>
        <w:t>поточний</w:t>
      </w:r>
      <w:r w:rsidRPr="00865D7B">
        <w:rPr>
          <w:spacing w:val="-5"/>
          <w:sz w:val="28"/>
          <w:szCs w:val="28"/>
        </w:rPr>
        <w:t xml:space="preserve"> </w:t>
      </w:r>
      <w:r w:rsidRPr="00865D7B">
        <w:rPr>
          <w:sz w:val="28"/>
          <w:szCs w:val="28"/>
        </w:rPr>
        <w:t xml:space="preserve">і </w:t>
      </w:r>
      <w:r w:rsidRPr="00865D7B">
        <w:rPr>
          <w:sz w:val="28"/>
          <w:szCs w:val="28"/>
        </w:rPr>
        <w:lastRenderedPageBreak/>
        <w:t>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282DE497" w14:textId="77777777" w:rsidR="00865D7B" w:rsidRPr="00865D7B" w:rsidRDefault="00865D7B" w:rsidP="00865D7B">
      <w:pPr>
        <w:ind w:firstLine="720"/>
        <w:jc w:val="both"/>
        <w:rPr>
          <w:sz w:val="28"/>
          <w:szCs w:val="28"/>
        </w:rPr>
      </w:pPr>
    </w:p>
    <w:p w14:paraId="03A74DF3" w14:textId="77777777" w:rsidR="00865D7B" w:rsidRPr="00865D7B" w:rsidRDefault="00865D7B" w:rsidP="00865D7B">
      <w:pPr>
        <w:jc w:val="center"/>
        <w:outlineLvl w:val="1"/>
        <w:rPr>
          <w:b/>
          <w:bCs/>
          <w:sz w:val="28"/>
          <w:szCs w:val="28"/>
        </w:rPr>
      </w:pPr>
      <w:r w:rsidRPr="00865D7B">
        <w:rPr>
          <w:b/>
          <w:bCs/>
          <w:sz w:val="28"/>
          <w:szCs w:val="28"/>
        </w:rPr>
        <w:t>Види</w:t>
      </w:r>
      <w:r w:rsidRPr="00865D7B">
        <w:rPr>
          <w:b/>
          <w:bCs/>
          <w:spacing w:val="-14"/>
          <w:sz w:val="28"/>
          <w:szCs w:val="28"/>
        </w:rPr>
        <w:t xml:space="preserve"> </w:t>
      </w:r>
      <w:r w:rsidRPr="00865D7B">
        <w:rPr>
          <w:b/>
          <w:bCs/>
          <w:sz w:val="28"/>
          <w:szCs w:val="28"/>
        </w:rPr>
        <w:t>самостійної</w:t>
      </w:r>
      <w:r w:rsidRPr="00865D7B">
        <w:rPr>
          <w:b/>
          <w:bCs/>
          <w:spacing w:val="-12"/>
          <w:sz w:val="28"/>
          <w:szCs w:val="28"/>
        </w:rPr>
        <w:t xml:space="preserve"> </w:t>
      </w:r>
      <w:r w:rsidRPr="00865D7B">
        <w:rPr>
          <w:b/>
          <w:bCs/>
          <w:spacing w:val="-2"/>
          <w:sz w:val="28"/>
          <w:szCs w:val="28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865D7B" w:rsidRPr="00865D7B" w14:paraId="62C4D615" w14:textId="77777777" w:rsidTr="009C3C12">
        <w:trPr>
          <w:trHeight w:val="642"/>
        </w:trPr>
        <w:tc>
          <w:tcPr>
            <w:tcW w:w="566" w:type="dxa"/>
          </w:tcPr>
          <w:p w14:paraId="446615A1" w14:textId="77777777" w:rsidR="00865D7B" w:rsidRPr="00865D7B" w:rsidRDefault="00865D7B" w:rsidP="00865D7B">
            <w:pPr>
              <w:spacing w:before="42" w:line="237" w:lineRule="auto"/>
              <w:ind w:left="143" w:right="118" w:firstLine="28"/>
              <w:rPr>
                <w:sz w:val="24"/>
              </w:rPr>
            </w:pPr>
            <w:bookmarkStart w:id="22" w:name="_Hlk192792818"/>
            <w:r w:rsidRPr="00865D7B">
              <w:rPr>
                <w:spacing w:val="-10"/>
                <w:sz w:val="24"/>
              </w:rPr>
              <w:t xml:space="preserve">№ </w:t>
            </w:r>
            <w:r w:rsidRPr="00865D7B">
              <w:rPr>
                <w:spacing w:val="-5"/>
                <w:sz w:val="24"/>
              </w:rPr>
              <w:t>з/п</w:t>
            </w:r>
          </w:p>
        </w:tc>
        <w:tc>
          <w:tcPr>
            <w:tcW w:w="3822" w:type="dxa"/>
          </w:tcPr>
          <w:p w14:paraId="1B589DBA" w14:textId="77777777" w:rsidR="00865D7B" w:rsidRPr="00865D7B" w:rsidRDefault="00865D7B" w:rsidP="00865D7B">
            <w:pPr>
              <w:spacing w:before="179"/>
              <w:ind w:left="687"/>
              <w:rPr>
                <w:sz w:val="24"/>
              </w:rPr>
            </w:pPr>
            <w:r w:rsidRPr="00865D7B">
              <w:rPr>
                <w:sz w:val="24"/>
              </w:rPr>
              <w:t>Вид</w:t>
            </w:r>
            <w:r w:rsidRPr="00865D7B">
              <w:rPr>
                <w:spacing w:val="-5"/>
                <w:sz w:val="24"/>
              </w:rPr>
              <w:t xml:space="preserve"> </w:t>
            </w:r>
            <w:r w:rsidRPr="00865D7B">
              <w:rPr>
                <w:sz w:val="24"/>
              </w:rPr>
              <w:t>самостійної</w:t>
            </w:r>
            <w:r w:rsidRPr="00865D7B">
              <w:rPr>
                <w:spacing w:val="-10"/>
                <w:sz w:val="24"/>
              </w:rPr>
              <w:t xml:space="preserve"> </w:t>
            </w:r>
            <w:r w:rsidRPr="00865D7B">
              <w:rPr>
                <w:spacing w:val="-2"/>
                <w:sz w:val="24"/>
              </w:rPr>
              <w:t>роботи</w:t>
            </w:r>
          </w:p>
        </w:tc>
        <w:tc>
          <w:tcPr>
            <w:tcW w:w="989" w:type="dxa"/>
          </w:tcPr>
          <w:p w14:paraId="31A7B30D" w14:textId="77777777" w:rsidR="00865D7B" w:rsidRPr="00865D7B" w:rsidRDefault="00865D7B" w:rsidP="00865D7B">
            <w:pPr>
              <w:spacing w:before="179"/>
              <w:ind w:left="16" w:right="2"/>
              <w:jc w:val="center"/>
              <w:rPr>
                <w:sz w:val="24"/>
              </w:rPr>
            </w:pPr>
            <w:r w:rsidRPr="00865D7B">
              <w:rPr>
                <w:spacing w:val="-2"/>
                <w:sz w:val="24"/>
              </w:rPr>
              <w:t>Години</w:t>
            </w:r>
          </w:p>
        </w:tc>
        <w:tc>
          <w:tcPr>
            <w:tcW w:w="1714" w:type="dxa"/>
          </w:tcPr>
          <w:p w14:paraId="098CC255" w14:textId="77777777" w:rsidR="00865D7B" w:rsidRPr="00865D7B" w:rsidRDefault="00865D7B" w:rsidP="00865D7B">
            <w:pPr>
              <w:spacing w:before="42" w:line="237" w:lineRule="auto"/>
              <w:ind w:left="318" w:firstLine="115"/>
              <w:rPr>
                <w:sz w:val="24"/>
              </w:rPr>
            </w:pPr>
            <w:r w:rsidRPr="00865D7B">
              <w:rPr>
                <w:spacing w:val="-2"/>
                <w:sz w:val="24"/>
              </w:rPr>
              <w:t>Терміни виконання</w:t>
            </w:r>
          </w:p>
        </w:tc>
        <w:tc>
          <w:tcPr>
            <w:tcW w:w="2266" w:type="dxa"/>
          </w:tcPr>
          <w:p w14:paraId="7807EABA" w14:textId="77777777" w:rsidR="00865D7B" w:rsidRPr="00865D7B" w:rsidRDefault="00865D7B" w:rsidP="00865D7B">
            <w:pPr>
              <w:spacing w:before="42" w:line="237" w:lineRule="auto"/>
              <w:ind w:left="630" w:hanging="308"/>
              <w:rPr>
                <w:sz w:val="24"/>
              </w:rPr>
            </w:pPr>
            <w:r w:rsidRPr="00865D7B">
              <w:rPr>
                <w:sz w:val="24"/>
              </w:rPr>
              <w:t>Форма</w:t>
            </w:r>
            <w:r w:rsidRPr="00865D7B">
              <w:rPr>
                <w:spacing w:val="-15"/>
                <w:sz w:val="24"/>
              </w:rPr>
              <w:t xml:space="preserve"> </w:t>
            </w:r>
            <w:r w:rsidRPr="00865D7B">
              <w:rPr>
                <w:sz w:val="24"/>
              </w:rPr>
              <w:t>та</w:t>
            </w:r>
            <w:r w:rsidRPr="00865D7B">
              <w:rPr>
                <w:spacing w:val="-15"/>
                <w:sz w:val="24"/>
              </w:rPr>
              <w:t xml:space="preserve"> </w:t>
            </w:r>
            <w:r w:rsidRPr="00865D7B">
              <w:rPr>
                <w:sz w:val="24"/>
              </w:rPr>
              <w:t xml:space="preserve">метод </w:t>
            </w:r>
            <w:r w:rsidRPr="00865D7B">
              <w:rPr>
                <w:spacing w:val="-2"/>
                <w:sz w:val="24"/>
              </w:rPr>
              <w:t>контролю</w:t>
            </w:r>
          </w:p>
        </w:tc>
      </w:tr>
      <w:tr w:rsidR="00865D7B" w:rsidRPr="00865D7B" w14:paraId="0C4A2CCD" w14:textId="77777777" w:rsidTr="009C3C12">
        <w:trPr>
          <w:trHeight w:val="830"/>
        </w:trPr>
        <w:tc>
          <w:tcPr>
            <w:tcW w:w="566" w:type="dxa"/>
          </w:tcPr>
          <w:p w14:paraId="3455CEDA" w14:textId="77777777" w:rsidR="00865D7B" w:rsidRPr="00865D7B" w:rsidRDefault="00865D7B" w:rsidP="00865D7B">
            <w:pPr>
              <w:spacing w:before="270"/>
              <w:ind w:left="14"/>
              <w:jc w:val="center"/>
              <w:rPr>
                <w:sz w:val="24"/>
              </w:rPr>
            </w:pPr>
            <w:r w:rsidRPr="00865D7B">
              <w:rPr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14:paraId="5AED5843" w14:textId="77777777" w:rsidR="00865D7B" w:rsidRPr="00865D7B" w:rsidRDefault="00865D7B" w:rsidP="00865D7B">
            <w:pPr>
              <w:spacing w:before="131" w:line="242" w:lineRule="auto"/>
              <w:ind w:left="9" w:right="70"/>
              <w:rPr>
                <w:sz w:val="24"/>
              </w:rPr>
            </w:pPr>
            <w:r w:rsidRPr="00865D7B">
              <w:rPr>
                <w:sz w:val="24"/>
              </w:rPr>
              <w:t>Опрацювання питань, що виносяться</w:t>
            </w:r>
            <w:r w:rsidRPr="00865D7B">
              <w:rPr>
                <w:spacing w:val="-15"/>
                <w:sz w:val="24"/>
              </w:rPr>
              <w:t xml:space="preserve"> </w:t>
            </w:r>
            <w:r w:rsidRPr="00865D7B">
              <w:rPr>
                <w:sz w:val="24"/>
              </w:rPr>
              <w:t>на</w:t>
            </w:r>
            <w:r w:rsidRPr="00865D7B">
              <w:rPr>
                <w:spacing w:val="-12"/>
                <w:sz w:val="24"/>
              </w:rPr>
              <w:t xml:space="preserve"> </w:t>
            </w:r>
            <w:r w:rsidRPr="00865D7B">
              <w:rPr>
                <w:sz w:val="24"/>
              </w:rPr>
              <w:t>самостійне</w:t>
            </w:r>
            <w:r w:rsidRPr="00865D7B">
              <w:rPr>
                <w:spacing w:val="-12"/>
                <w:sz w:val="24"/>
              </w:rPr>
              <w:t xml:space="preserve"> </w:t>
            </w:r>
            <w:r w:rsidRPr="00865D7B">
              <w:rPr>
                <w:sz w:val="24"/>
              </w:rPr>
              <w:t>вивчення</w:t>
            </w:r>
          </w:p>
        </w:tc>
        <w:tc>
          <w:tcPr>
            <w:tcW w:w="989" w:type="dxa"/>
          </w:tcPr>
          <w:p w14:paraId="5E5FDEBA" w14:textId="77777777" w:rsidR="00865D7B" w:rsidRPr="00865D7B" w:rsidRDefault="00865D7B" w:rsidP="00865D7B">
            <w:pPr>
              <w:spacing w:before="270"/>
              <w:ind w:left="16" w:right="5"/>
              <w:jc w:val="center"/>
              <w:rPr>
                <w:sz w:val="24"/>
              </w:rPr>
            </w:pPr>
            <w:r w:rsidRPr="00865D7B">
              <w:rPr>
                <w:spacing w:val="-5"/>
                <w:sz w:val="24"/>
              </w:rPr>
              <w:t>30</w:t>
            </w:r>
          </w:p>
        </w:tc>
        <w:tc>
          <w:tcPr>
            <w:tcW w:w="1714" w:type="dxa"/>
          </w:tcPr>
          <w:p w14:paraId="1EF05DFD" w14:textId="77777777" w:rsidR="00865D7B" w:rsidRPr="00865D7B" w:rsidRDefault="00865D7B" w:rsidP="00865D7B">
            <w:pPr>
              <w:spacing w:line="237" w:lineRule="auto"/>
              <w:ind w:left="385" w:hanging="29"/>
              <w:rPr>
                <w:sz w:val="24"/>
              </w:rPr>
            </w:pPr>
            <w:r w:rsidRPr="00865D7B">
              <w:rPr>
                <w:spacing w:val="-2"/>
                <w:sz w:val="24"/>
              </w:rPr>
              <w:t>Протягом вивчення</w:t>
            </w:r>
          </w:p>
          <w:p w14:paraId="06527347" w14:textId="77777777" w:rsidR="00865D7B" w:rsidRPr="00865D7B" w:rsidRDefault="00865D7B" w:rsidP="00865D7B">
            <w:pPr>
              <w:spacing w:before="2" w:line="261" w:lineRule="exact"/>
              <w:ind w:left="265"/>
              <w:rPr>
                <w:sz w:val="24"/>
              </w:rPr>
            </w:pPr>
            <w:r w:rsidRPr="00865D7B">
              <w:rPr>
                <w:spacing w:val="-2"/>
                <w:sz w:val="24"/>
              </w:rPr>
              <w:t>дисципліни</w:t>
            </w:r>
          </w:p>
        </w:tc>
        <w:tc>
          <w:tcPr>
            <w:tcW w:w="2266" w:type="dxa"/>
          </w:tcPr>
          <w:p w14:paraId="241D1F65" w14:textId="77777777" w:rsidR="00865D7B" w:rsidRPr="00865D7B" w:rsidRDefault="00865D7B" w:rsidP="00865D7B">
            <w:pPr>
              <w:spacing w:before="131" w:line="242" w:lineRule="auto"/>
              <w:ind w:left="538" w:hanging="308"/>
              <w:rPr>
                <w:sz w:val="24"/>
              </w:rPr>
            </w:pPr>
            <w:r w:rsidRPr="00865D7B">
              <w:rPr>
                <w:sz w:val="24"/>
              </w:rPr>
              <w:t>Усне</w:t>
            </w:r>
            <w:r w:rsidRPr="00865D7B">
              <w:rPr>
                <w:spacing w:val="-15"/>
                <w:sz w:val="24"/>
              </w:rPr>
              <w:t xml:space="preserve"> </w:t>
            </w:r>
            <w:r w:rsidRPr="00865D7B">
              <w:rPr>
                <w:sz w:val="24"/>
              </w:rPr>
              <w:t>та</w:t>
            </w:r>
            <w:r w:rsidRPr="00865D7B">
              <w:rPr>
                <w:spacing w:val="-15"/>
                <w:sz w:val="24"/>
              </w:rPr>
              <w:t xml:space="preserve"> </w:t>
            </w:r>
            <w:r w:rsidRPr="00865D7B">
              <w:rPr>
                <w:sz w:val="24"/>
              </w:rPr>
              <w:t xml:space="preserve">письмове </w:t>
            </w:r>
            <w:r w:rsidRPr="00865D7B">
              <w:rPr>
                <w:spacing w:val="-2"/>
                <w:sz w:val="24"/>
              </w:rPr>
              <w:t>опитування</w:t>
            </w:r>
          </w:p>
        </w:tc>
      </w:tr>
      <w:tr w:rsidR="00865D7B" w:rsidRPr="00865D7B" w14:paraId="11E70F80" w14:textId="77777777" w:rsidTr="009C3C12">
        <w:trPr>
          <w:trHeight w:val="552"/>
        </w:trPr>
        <w:tc>
          <w:tcPr>
            <w:tcW w:w="566" w:type="dxa"/>
          </w:tcPr>
          <w:p w14:paraId="14A5766A" w14:textId="77777777" w:rsidR="00865D7B" w:rsidRPr="00865D7B" w:rsidRDefault="00865D7B" w:rsidP="00865D7B">
            <w:pPr>
              <w:spacing w:before="131"/>
              <w:ind w:left="14"/>
              <w:jc w:val="center"/>
              <w:rPr>
                <w:sz w:val="24"/>
              </w:rPr>
            </w:pPr>
            <w:r w:rsidRPr="00865D7B">
              <w:rPr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14:paraId="2ABC6DFE" w14:textId="77777777" w:rsidR="00865D7B" w:rsidRPr="00865D7B" w:rsidRDefault="00865D7B" w:rsidP="00865D7B">
            <w:pPr>
              <w:spacing w:line="268" w:lineRule="exact"/>
              <w:ind w:left="9"/>
              <w:rPr>
                <w:sz w:val="24"/>
              </w:rPr>
            </w:pPr>
            <w:r w:rsidRPr="00865D7B">
              <w:rPr>
                <w:sz w:val="24"/>
              </w:rPr>
              <w:t>Підготовка</w:t>
            </w:r>
            <w:r w:rsidRPr="00865D7B">
              <w:rPr>
                <w:spacing w:val="-5"/>
                <w:sz w:val="24"/>
              </w:rPr>
              <w:t xml:space="preserve"> </w:t>
            </w:r>
            <w:r w:rsidRPr="00865D7B">
              <w:rPr>
                <w:sz w:val="24"/>
              </w:rPr>
              <w:t>до</w:t>
            </w:r>
            <w:r w:rsidRPr="00865D7B">
              <w:rPr>
                <w:spacing w:val="-3"/>
                <w:sz w:val="24"/>
              </w:rPr>
              <w:t xml:space="preserve"> </w:t>
            </w:r>
            <w:r w:rsidRPr="00865D7B">
              <w:rPr>
                <w:sz w:val="24"/>
              </w:rPr>
              <w:t>лекційних</w:t>
            </w:r>
            <w:r w:rsidRPr="00865D7B">
              <w:rPr>
                <w:spacing w:val="-8"/>
                <w:sz w:val="24"/>
              </w:rPr>
              <w:t xml:space="preserve"> </w:t>
            </w:r>
            <w:r w:rsidRPr="00865D7B">
              <w:rPr>
                <w:spacing w:val="-5"/>
                <w:sz w:val="24"/>
              </w:rPr>
              <w:t>та</w:t>
            </w:r>
          </w:p>
          <w:p w14:paraId="19D46691" w14:textId="77777777" w:rsidR="00865D7B" w:rsidRPr="00865D7B" w:rsidRDefault="00865D7B" w:rsidP="00865D7B">
            <w:pPr>
              <w:spacing w:before="2" w:line="261" w:lineRule="exact"/>
              <w:ind w:left="9"/>
              <w:rPr>
                <w:sz w:val="24"/>
              </w:rPr>
            </w:pPr>
            <w:r w:rsidRPr="00865D7B">
              <w:rPr>
                <w:sz w:val="24"/>
              </w:rPr>
              <w:t>практичних</w:t>
            </w:r>
            <w:r w:rsidRPr="00865D7B">
              <w:rPr>
                <w:spacing w:val="-15"/>
                <w:sz w:val="24"/>
              </w:rPr>
              <w:t xml:space="preserve"> </w:t>
            </w:r>
            <w:r w:rsidRPr="00865D7B">
              <w:rPr>
                <w:spacing w:val="-2"/>
                <w:sz w:val="24"/>
              </w:rPr>
              <w:t>занять</w:t>
            </w:r>
          </w:p>
        </w:tc>
        <w:tc>
          <w:tcPr>
            <w:tcW w:w="989" w:type="dxa"/>
          </w:tcPr>
          <w:p w14:paraId="046F927C" w14:textId="77777777" w:rsidR="00865D7B" w:rsidRPr="00865D7B" w:rsidRDefault="00865D7B" w:rsidP="00865D7B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865D7B">
              <w:rPr>
                <w:spacing w:val="-5"/>
                <w:sz w:val="24"/>
              </w:rPr>
              <w:t>25</w:t>
            </w:r>
          </w:p>
        </w:tc>
        <w:tc>
          <w:tcPr>
            <w:tcW w:w="1714" w:type="dxa"/>
          </w:tcPr>
          <w:p w14:paraId="47534F4D" w14:textId="77777777" w:rsidR="00865D7B" w:rsidRPr="00865D7B" w:rsidRDefault="00865D7B" w:rsidP="00865D7B">
            <w:pPr>
              <w:spacing w:line="268" w:lineRule="exact"/>
              <w:ind w:left="16"/>
              <w:jc w:val="center"/>
              <w:rPr>
                <w:sz w:val="24"/>
              </w:rPr>
            </w:pPr>
            <w:r w:rsidRPr="00865D7B"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621615E9" w14:textId="77777777" w:rsidR="00865D7B" w:rsidRPr="00865D7B" w:rsidRDefault="00865D7B" w:rsidP="00865D7B">
            <w:pPr>
              <w:spacing w:line="268" w:lineRule="exact"/>
              <w:ind w:left="17" w:right="1"/>
              <w:jc w:val="center"/>
              <w:rPr>
                <w:sz w:val="24"/>
              </w:rPr>
            </w:pPr>
            <w:r w:rsidRPr="00865D7B">
              <w:rPr>
                <w:sz w:val="24"/>
              </w:rPr>
              <w:t>Усне</w:t>
            </w:r>
            <w:r w:rsidRPr="00865D7B">
              <w:rPr>
                <w:spacing w:val="-1"/>
                <w:sz w:val="24"/>
              </w:rPr>
              <w:t xml:space="preserve"> </w:t>
            </w:r>
            <w:r w:rsidRPr="00865D7B">
              <w:rPr>
                <w:sz w:val="24"/>
              </w:rPr>
              <w:t xml:space="preserve">та </w:t>
            </w:r>
            <w:r w:rsidRPr="00865D7B">
              <w:rPr>
                <w:spacing w:val="-2"/>
                <w:sz w:val="24"/>
              </w:rPr>
              <w:t>письмове</w:t>
            </w:r>
          </w:p>
          <w:p w14:paraId="04537CCA" w14:textId="77777777" w:rsidR="00865D7B" w:rsidRPr="00865D7B" w:rsidRDefault="00865D7B" w:rsidP="00865D7B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865D7B">
              <w:rPr>
                <w:spacing w:val="-2"/>
                <w:sz w:val="24"/>
              </w:rPr>
              <w:t>опитування</w:t>
            </w:r>
          </w:p>
        </w:tc>
      </w:tr>
      <w:tr w:rsidR="00865D7B" w:rsidRPr="00865D7B" w14:paraId="7471EA13" w14:textId="77777777" w:rsidTr="009C3C12">
        <w:trPr>
          <w:trHeight w:val="551"/>
        </w:trPr>
        <w:tc>
          <w:tcPr>
            <w:tcW w:w="566" w:type="dxa"/>
          </w:tcPr>
          <w:p w14:paraId="684A6B3A" w14:textId="77777777" w:rsidR="00865D7B" w:rsidRPr="00865D7B" w:rsidRDefault="00865D7B" w:rsidP="00865D7B">
            <w:pPr>
              <w:spacing w:before="131"/>
              <w:ind w:left="14"/>
              <w:jc w:val="center"/>
              <w:rPr>
                <w:sz w:val="24"/>
              </w:rPr>
            </w:pPr>
            <w:r w:rsidRPr="00865D7B">
              <w:rPr>
                <w:spacing w:val="-10"/>
                <w:sz w:val="24"/>
              </w:rPr>
              <w:t>3</w:t>
            </w:r>
          </w:p>
        </w:tc>
        <w:tc>
          <w:tcPr>
            <w:tcW w:w="3822" w:type="dxa"/>
          </w:tcPr>
          <w:p w14:paraId="0A008616" w14:textId="77777777" w:rsidR="00865D7B" w:rsidRPr="00865D7B" w:rsidRDefault="00865D7B" w:rsidP="00865D7B">
            <w:pPr>
              <w:spacing w:line="268" w:lineRule="exact"/>
              <w:ind w:left="9"/>
              <w:rPr>
                <w:sz w:val="24"/>
              </w:rPr>
            </w:pPr>
            <w:r w:rsidRPr="00865D7B">
              <w:rPr>
                <w:spacing w:val="-5"/>
                <w:sz w:val="24"/>
              </w:rPr>
              <w:t>Підготовка</w:t>
            </w:r>
            <w:r w:rsidRPr="00865D7B">
              <w:rPr>
                <w:spacing w:val="1"/>
                <w:sz w:val="24"/>
              </w:rPr>
              <w:t xml:space="preserve"> </w:t>
            </w:r>
            <w:r w:rsidRPr="00865D7B">
              <w:rPr>
                <w:spacing w:val="-2"/>
                <w:sz w:val="24"/>
              </w:rPr>
              <w:t>індивідуальних</w:t>
            </w:r>
          </w:p>
          <w:p w14:paraId="5124B0B0" w14:textId="77777777" w:rsidR="00865D7B" w:rsidRPr="00865D7B" w:rsidRDefault="00865D7B" w:rsidP="00865D7B">
            <w:pPr>
              <w:spacing w:before="2" w:line="261" w:lineRule="exact"/>
              <w:ind w:left="9"/>
              <w:rPr>
                <w:sz w:val="24"/>
              </w:rPr>
            </w:pPr>
            <w:r w:rsidRPr="00865D7B">
              <w:rPr>
                <w:spacing w:val="-4"/>
                <w:sz w:val="24"/>
              </w:rPr>
              <w:t>питань</w:t>
            </w:r>
            <w:r w:rsidRPr="00865D7B">
              <w:rPr>
                <w:spacing w:val="-14"/>
                <w:sz w:val="24"/>
              </w:rPr>
              <w:t xml:space="preserve"> </w:t>
            </w:r>
            <w:r w:rsidRPr="00865D7B">
              <w:rPr>
                <w:spacing w:val="-4"/>
                <w:sz w:val="24"/>
              </w:rPr>
              <w:t>з</w:t>
            </w:r>
            <w:r w:rsidRPr="00865D7B">
              <w:rPr>
                <w:spacing w:val="-8"/>
                <w:sz w:val="24"/>
              </w:rPr>
              <w:t xml:space="preserve"> </w:t>
            </w:r>
            <w:r w:rsidRPr="00865D7B">
              <w:rPr>
                <w:spacing w:val="-4"/>
                <w:sz w:val="24"/>
              </w:rPr>
              <w:t>тематики</w:t>
            </w:r>
            <w:r w:rsidRPr="00865D7B">
              <w:rPr>
                <w:spacing w:val="-6"/>
                <w:sz w:val="24"/>
              </w:rPr>
              <w:t xml:space="preserve"> </w:t>
            </w:r>
            <w:r w:rsidRPr="00865D7B">
              <w:rPr>
                <w:spacing w:val="-4"/>
                <w:sz w:val="24"/>
              </w:rPr>
              <w:t>дисципліни</w:t>
            </w:r>
          </w:p>
        </w:tc>
        <w:tc>
          <w:tcPr>
            <w:tcW w:w="989" w:type="dxa"/>
          </w:tcPr>
          <w:p w14:paraId="079B40B5" w14:textId="77777777" w:rsidR="00865D7B" w:rsidRPr="00865D7B" w:rsidRDefault="00865D7B" w:rsidP="00865D7B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865D7B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6A0E2164" w14:textId="77777777" w:rsidR="00865D7B" w:rsidRPr="00865D7B" w:rsidRDefault="00865D7B" w:rsidP="00865D7B">
            <w:pPr>
              <w:spacing w:before="131"/>
              <w:ind w:left="16"/>
              <w:jc w:val="center"/>
              <w:rPr>
                <w:sz w:val="24"/>
              </w:rPr>
            </w:pPr>
            <w:r w:rsidRPr="00865D7B"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3B23D7AA" w14:textId="77777777" w:rsidR="00865D7B" w:rsidRPr="00865D7B" w:rsidRDefault="00865D7B" w:rsidP="00865D7B">
            <w:pPr>
              <w:spacing w:line="268" w:lineRule="exact"/>
              <w:ind w:left="17"/>
              <w:jc w:val="center"/>
              <w:rPr>
                <w:sz w:val="24"/>
              </w:rPr>
            </w:pPr>
            <w:r w:rsidRPr="00865D7B">
              <w:rPr>
                <w:sz w:val="24"/>
              </w:rPr>
              <w:t xml:space="preserve">Усне та </w:t>
            </w:r>
            <w:r w:rsidRPr="00865D7B">
              <w:rPr>
                <w:spacing w:val="-2"/>
                <w:sz w:val="24"/>
              </w:rPr>
              <w:t>письмове</w:t>
            </w:r>
          </w:p>
          <w:p w14:paraId="69156288" w14:textId="77777777" w:rsidR="00865D7B" w:rsidRPr="00865D7B" w:rsidRDefault="00865D7B" w:rsidP="00865D7B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865D7B">
              <w:rPr>
                <w:spacing w:val="-2"/>
                <w:sz w:val="24"/>
              </w:rPr>
              <w:t>опитування</w:t>
            </w:r>
          </w:p>
        </w:tc>
      </w:tr>
      <w:tr w:rsidR="00865D7B" w:rsidRPr="00865D7B" w14:paraId="6E5794D7" w14:textId="77777777" w:rsidTr="009C3C12">
        <w:trPr>
          <w:trHeight w:val="830"/>
        </w:trPr>
        <w:tc>
          <w:tcPr>
            <w:tcW w:w="566" w:type="dxa"/>
          </w:tcPr>
          <w:p w14:paraId="512DBF9B" w14:textId="77777777" w:rsidR="00865D7B" w:rsidRPr="00865D7B" w:rsidRDefault="00865D7B" w:rsidP="00865D7B">
            <w:pPr>
              <w:spacing w:before="270"/>
              <w:ind w:left="14"/>
              <w:jc w:val="center"/>
              <w:rPr>
                <w:sz w:val="24"/>
              </w:rPr>
            </w:pPr>
            <w:r w:rsidRPr="00865D7B">
              <w:rPr>
                <w:spacing w:val="-10"/>
                <w:sz w:val="24"/>
              </w:rPr>
              <w:t>4</w:t>
            </w:r>
          </w:p>
        </w:tc>
        <w:tc>
          <w:tcPr>
            <w:tcW w:w="3822" w:type="dxa"/>
          </w:tcPr>
          <w:p w14:paraId="631C7BF1" w14:textId="77777777" w:rsidR="00865D7B" w:rsidRPr="00865D7B" w:rsidRDefault="00865D7B" w:rsidP="00865D7B">
            <w:pPr>
              <w:spacing w:line="268" w:lineRule="exact"/>
              <w:ind w:left="9"/>
              <w:rPr>
                <w:sz w:val="24"/>
              </w:rPr>
            </w:pPr>
            <w:r w:rsidRPr="00865D7B">
              <w:rPr>
                <w:sz w:val="24"/>
              </w:rPr>
              <w:t>Індивідуальні</w:t>
            </w:r>
            <w:r w:rsidRPr="00865D7B">
              <w:rPr>
                <w:spacing w:val="-12"/>
                <w:sz w:val="24"/>
              </w:rPr>
              <w:t xml:space="preserve"> </w:t>
            </w:r>
            <w:r w:rsidRPr="00865D7B">
              <w:rPr>
                <w:sz w:val="24"/>
              </w:rPr>
              <w:t>творчі</w:t>
            </w:r>
            <w:r w:rsidRPr="00865D7B">
              <w:rPr>
                <w:spacing w:val="-11"/>
                <w:sz w:val="24"/>
              </w:rPr>
              <w:t xml:space="preserve"> </w:t>
            </w:r>
            <w:r w:rsidRPr="00865D7B">
              <w:rPr>
                <w:spacing w:val="-2"/>
                <w:sz w:val="24"/>
              </w:rPr>
              <w:t>завдання</w:t>
            </w:r>
          </w:p>
          <w:p w14:paraId="56CBB633" w14:textId="77777777" w:rsidR="00865D7B" w:rsidRPr="00865D7B" w:rsidRDefault="00865D7B" w:rsidP="00865D7B">
            <w:pPr>
              <w:spacing w:line="274" w:lineRule="exact"/>
              <w:ind w:left="9"/>
              <w:rPr>
                <w:sz w:val="24"/>
              </w:rPr>
            </w:pPr>
            <w:r w:rsidRPr="00865D7B">
              <w:rPr>
                <w:sz w:val="24"/>
              </w:rPr>
              <w:t>(виконання</w:t>
            </w:r>
            <w:r w:rsidRPr="00865D7B">
              <w:rPr>
                <w:spacing w:val="-15"/>
                <w:sz w:val="24"/>
              </w:rPr>
              <w:t xml:space="preserve"> </w:t>
            </w:r>
            <w:r w:rsidRPr="00865D7B">
              <w:rPr>
                <w:sz w:val="24"/>
              </w:rPr>
              <w:t>презентації</w:t>
            </w:r>
            <w:r w:rsidRPr="00865D7B">
              <w:rPr>
                <w:spacing w:val="-15"/>
                <w:sz w:val="24"/>
              </w:rPr>
              <w:t xml:space="preserve"> </w:t>
            </w:r>
            <w:r w:rsidRPr="00865D7B">
              <w:rPr>
                <w:sz w:val="24"/>
              </w:rPr>
              <w:t>за</w:t>
            </w:r>
            <w:r w:rsidRPr="00865D7B">
              <w:rPr>
                <w:spacing w:val="-11"/>
                <w:sz w:val="24"/>
              </w:rPr>
              <w:t xml:space="preserve"> </w:t>
            </w:r>
            <w:r w:rsidRPr="00865D7B">
              <w:rPr>
                <w:sz w:val="24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6019A0B6" w14:textId="77777777" w:rsidR="00865D7B" w:rsidRPr="00865D7B" w:rsidRDefault="00865D7B" w:rsidP="00865D7B">
            <w:pPr>
              <w:spacing w:before="270"/>
              <w:ind w:left="16" w:right="5"/>
              <w:jc w:val="center"/>
              <w:rPr>
                <w:sz w:val="24"/>
              </w:rPr>
            </w:pPr>
            <w:r w:rsidRPr="00865D7B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52374C52" w14:textId="77777777" w:rsidR="00865D7B" w:rsidRPr="00865D7B" w:rsidRDefault="00865D7B" w:rsidP="00865D7B">
            <w:pPr>
              <w:spacing w:before="270"/>
              <w:ind w:left="16" w:right="6"/>
              <w:jc w:val="center"/>
              <w:rPr>
                <w:sz w:val="24"/>
              </w:rPr>
            </w:pPr>
            <w:r w:rsidRPr="00865D7B">
              <w:rPr>
                <w:sz w:val="24"/>
              </w:rPr>
              <w:t>1</w:t>
            </w:r>
            <w:r w:rsidRPr="00865D7B">
              <w:rPr>
                <w:spacing w:val="1"/>
                <w:sz w:val="24"/>
              </w:rPr>
              <w:t xml:space="preserve"> </w:t>
            </w:r>
            <w:r w:rsidRPr="00865D7B">
              <w:rPr>
                <w:sz w:val="24"/>
              </w:rPr>
              <w:t>раз</w:t>
            </w:r>
            <w:r w:rsidRPr="00865D7B">
              <w:rPr>
                <w:spacing w:val="3"/>
                <w:sz w:val="24"/>
              </w:rPr>
              <w:t xml:space="preserve"> </w:t>
            </w:r>
            <w:r w:rsidRPr="00865D7B">
              <w:rPr>
                <w:spacing w:val="-2"/>
                <w:sz w:val="24"/>
              </w:rPr>
              <w:t>на семестр</w:t>
            </w:r>
          </w:p>
        </w:tc>
        <w:tc>
          <w:tcPr>
            <w:tcW w:w="2266" w:type="dxa"/>
          </w:tcPr>
          <w:p w14:paraId="2E77B657" w14:textId="77777777" w:rsidR="00865D7B" w:rsidRPr="00865D7B" w:rsidRDefault="00865D7B" w:rsidP="00865D7B">
            <w:pPr>
              <w:spacing w:line="268" w:lineRule="exact"/>
              <w:ind w:left="17" w:right="6"/>
              <w:jc w:val="center"/>
              <w:rPr>
                <w:sz w:val="24"/>
              </w:rPr>
            </w:pPr>
            <w:r w:rsidRPr="00865D7B">
              <w:rPr>
                <w:sz w:val="24"/>
              </w:rPr>
              <w:t>Обговорення,</w:t>
            </w:r>
            <w:r w:rsidRPr="00865D7B">
              <w:rPr>
                <w:spacing w:val="-15"/>
                <w:sz w:val="24"/>
              </w:rPr>
              <w:t xml:space="preserve"> </w:t>
            </w:r>
            <w:r w:rsidRPr="00865D7B">
              <w:rPr>
                <w:spacing w:val="-2"/>
                <w:sz w:val="24"/>
              </w:rPr>
              <w:t>виступ</w:t>
            </w:r>
          </w:p>
          <w:p w14:paraId="419AE532" w14:textId="77777777" w:rsidR="00865D7B" w:rsidRPr="00865D7B" w:rsidRDefault="00865D7B" w:rsidP="00865D7B">
            <w:pPr>
              <w:spacing w:line="274" w:lineRule="exact"/>
              <w:ind w:left="73" w:right="62"/>
              <w:jc w:val="center"/>
              <w:rPr>
                <w:sz w:val="24"/>
              </w:rPr>
            </w:pPr>
            <w:r w:rsidRPr="00865D7B">
              <w:rPr>
                <w:spacing w:val="-2"/>
                <w:sz w:val="24"/>
              </w:rPr>
              <w:t>з</w:t>
            </w:r>
            <w:r w:rsidRPr="00865D7B">
              <w:rPr>
                <w:spacing w:val="-13"/>
                <w:sz w:val="24"/>
              </w:rPr>
              <w:t xml:space="preserve"> </w:t>
            </w:r>
            <w:r w:rsidRPr="00865D7B">
              <w:rPr>
                <w:spacing w:val="-2"/>
                <w:sz w:val="24"/>
              </w:rPr>
              <w:t xml:space="preserve">презентацією, </w:t>
            </w:r>
            <w:r w:rsidRPr="00865D7B">
              <w:rPr>
                <w:sz w:val="24"/>
              </w:rPr>
              <w:t>усний захист</w:t>
            </w:r>
          </w:p>
        </w:tc>
      </w:tr>
      <w:tr w:rsidR="00865D7B" w:rsidRPr="00865D7B" w14:paraId="67927356" w14:textId="77777777" w:rsidTr="009C3C12">
        <w:trPr>
          <w:trHeight w:val="551"/>
        </w:trPr>
        <w:tc>
          <w:tcPr>
            <w:tcW w:w="566" w:type="dxa"/>
          </w:tcPr>
          <w:p w14:paraId="30F5E89A" w14:textId="77777777" w:rsidR="00865D7B" w:rsidRPr="00865D7B" w:rsidRDefault="00865D7B" w:rsidP="00865D7B">
            <w:pPr>
              <w:spacing w:before="131"/>
              <w:ind w:left="14"/>
              <w:jc w:val="center"/>
              <w:rPr>
                <w:sz w:val="24"/>
              </w:rPr>
            </w:pPr>
            <w:r w:rsidRPr="00865D7B">
              <w:rPr>
                <w:spacing w:val="-10"/>
                <w:sz w:val="24"/>
              </w:rPr>
              <w:t>5</w:t>
            </w:r>
          </w:p>
        </w:tc>
        <w:tc>
          <w:tcPr>
            <w:tcW w:w="3822" w:type="dxa"/>
          </w:tcPr>
          <w:p w14:paraId="64E93662" w14:textId="77777777" w:rsidR="00865D7B" w:rsidRPr="00865D7B" w:rsidRDefault="00865D7B" w:rsidP="00865D7B">
            <w:pPr>
              <w:spacing w:before="131"/>
              <w:ind w:left="9"/>
              <w:rPr>
                <w:sz w:val="24"/>
              </w:rPr>
            </w:pPr>
            <w:r w:rsidRPr="00865D7B">
              <w:rPr>
                <w:sz w:val="24"/>
              </w:rPr>
              <w:t>Підготовка</w:t>
            </w:r>
            <w:r w:rsidRPr="00865D7B">
              <w:rPr>
                <w:spacing w:val="-3"/>
                <w:sz w:val="24"/>
              </w:rPr>
              <w:t xml:space="preserve"> </w:t>
            </w:r>
            <w:r w:rsidRPr="00865D7B">
              <w:rPr>
                <w:sz w:val="24"/>
              </w:rPr>
              <w:t xml:space="preserve">до </w:t>
            </w:r>
            <w:r w:rsidRPr="00865D7B">
              <w:rPr>
                <w:spacing w:val="-2"/>
                <w:sz w:val="24"/>
              </w:rPr>
              <w:t>тестування</w:t>
            </w:r>
          </w:p>
        </w:tc>
        <w:tc>
          <w:tcPr>
            <w:tcW w:w="989" w:type="dxa"/>
          </w:tcPr>
          <w:p w14:paraId="61D830A8" w14:textId="77777777" w:rsidR="00865D7B" w:rsidRPr="00865D7B" w:rsidRDefault="00865D7B" w:rsidP="00865D7B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865D7B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3DCF7BD1" w14:textId="77777777" w:rsidR="00865D7B" w:rsidRPr="00865D7B" w:rsidRDefault="00865D7B" w:rsidP="00865D7B">
            <w:pPr>
              <w:spacing w:line="267" w:lineRule="exact"/>
              <w:ind w:left="390"/>
              <w:rPr>
                <w:sz w:val="24"/>
              </w:rPr>
            </w:pPr>
            <w:r w:rsidRPr="00865D7B">
              <w:rPr>
                <w:sz w:val="24"/>
              </w:rPr>
              <w:t>2</w:t>
            </w:r>
            <w:r w:rsidRPr="00865D7B">
              <w:rPr>
                <w:spacing w:val="1"/>
                <w:sz w:val="24"/>
              </w:rPr>
              <w:t xml:space="preserve"> </w:t>
            </w:r>
            <w:r w:rsidRPr="00865D7B">
              <w:rPr>
                <w:sz w:val="24"/>
              </w:rPr>
              <w:t>рази</w:t>
            </w:r>
            <w:r w:rsidRPr="00865D7B">
              <w:rPr>
                <w:spacing w:val="-2"/>
                <w:sz w:val="24"/>
              </w:rPr>
              <w:t xml:space="preserve"> </w:t>
            </w:r>
            <w:r w:rsidRPr="00865D7B">
              <w:rPr>
                <w:spacing w:val="-5"/>
                <w:sz w:val="24"/>
              </w:rPr>
              <w:t>на</w:t>
            </w:r>
          </w:p>
          <w:p w14:paraId="5BCDD226" w14:textId="77777777" w:rsidR="00865D7B" w:rsidRPr="00865D7B" w:rsidRDefault="00865D7B" w:rsidP="00865D7B">
            <w:pPr>
              <w:spacing w:line="265" w:lineRule="exact"/>
              <w:ind w:left="457"/>
              <w:rPr>
                <w:sz w:val="24"/>
              </w:rPr>
            </w:pPr>
            <w:r w:rsidRPr="00865D7B">
              <w:rPr>
                <w:spacing w:val="-2"/>
                <w:sz w:val="24"/>
              </w:rPr>
              <w:t>семестр</w:t>
            </w:r>
          </w:p>
        </w:tc>
        <w:tc>
          <w:tcPr>
            <w:tcW w:w="2266" w:type="dxa"/>
          </w:tcPr>
          <w:p w14:paraId="0203D1C0" w14:textId="77777777" w:rsidR="00865D7B" w:rsidRPr="00865D7B" w:rsidRDefault="00865D7B" w:rsidP="00865D7B">
            <w:pPr>
              <w:spacing w:before="131"/>
              <w:ind w:left="548"/>
              <w:rPr>
                <w:sz w:val="24"/>
              </w:rPr>
            </w:pPr>
            <w:r w:rsidRPr="00865D7B">
              <w:rPr>
                <w:spacing w:val="-2"/>
                <w:sz w:val="24"/>
              </w:rPr>
              <w:t>Тестування</w:t>
            </w:r>
          </w:p>
        </w:tc>
      </w:tr>
      <w:tr w:rsidR="00865D7B" w:rsidRPr="00865D7B" w14:paraId="5915859E" w14:textId="77777777" w:rsidTr="009C3C12">
        <w:trPr>
          <w:trHeight w:val="321"/>
        </w:trPr>
        <w:tc>
          <w:tcPr>
            <w:tcW w:w="4388" w:type="dxa"/>
            <w:gridSpan w:val="2"/>
          </w:tcPr>
          <w:p w14:paraId="785F9A1C" w14:textId="77777777" w:rsidR="00865D7B" w:rsidRPr="00865D7B" w:rsidRDefault="00865D7B" w:rsidP="00865D7B">
            <w:pPr>
              <w:spacing w:before="20"/>
              <w:ind w:left="9"/>
              <w:rPr>
                <w:b/>
                <w:sz w:val="24"/>
              </w:rPr>
            </w:pPr>
            <w:r w:rsidRPr="00865D7B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89" w:type="dxa"/>
          </w:tcPr>
          <w:p w14:paraId="06A81C49" w14:textId="77777777" w:rsidR="00865D7B" w:rsidRPr="00865D7B" w:rsidRDefault="00865D7B" w:rsidP="00865D7B">
            <w:pPr>
              <w:spacing w:line="273" w:lineRule="exact"/>
              <w:ind w:left="16"/>
              <w:jc w:val="center"/>
              <w:rPr>
                <w:b/>
                <w:sz w:val="24"/>
              </w:rPr>
            </w:pPr>
            <w:r w:rsidRPr="00865D7B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714" w:type="dxa"/>
          </w:tcPr>
          <w:p w14:paraId="7A51D696" w14:textId="77777777" w:rsidR="00865D7B" w:rsidRPr="00865D7B" w:rsidRDefault="00865D7B" w:rsidP="00865D7B">
            <w:pPr>
              <w:rPr>
                <w:bCs/>
                <w:sz w:val="24"/>
              </w:rPr>
            </w:pPr>
          </w:p>
        </w:tc>
        <w:tc>
          <w:tcPr>
            <w:tcW w:w="2266" w:type="dxa"/>
          </w:tcPr>
          <w:p w14:paraId="30A22FEE" w14:textId="77777777" w:rsidR="00865D7B" w:rsidRPr="00865D7B" w:rsidRDefault="00865D7B" w:rsidP="00865D7B">
            <w:pPr>
              <w:rPr>
                <w:bCs/>
                <w:sz w:val="24"/>
              </w:rPr>
            </w:pPr>
          </w:p>
        </w:tc>
      </w:tr>
      <w:bookmarkEnd w:id="22"/>
    </w:tbl>
    <w:p w14:paraId="29B3D52B" w14:textId="77777777" w:rsidR="00865D7B" w:rsidRPr="00865D7B" w:rsidRDefault="00865D7B" w:rsidP="00865D7B">
      <w:pPr>
        <w:ind w:firstLine="709"/>
        <w:jc w:val="both"/>
        <w:rPr>
          <w:sz w:val="28"/>
          <w:szCs w:val="28"/>
        </w:rPr>
      </w:pPr>
    </w:p>
    <w:p w14:paraId="73059322" w14:textId="77777777" w:rsidR="00865D7B" w:rsidRPr="00865D7B" w:rsidRDefault="00865D7B" w:rsidP="00865D7B">
      <w:pPr>
        <w:ind w:firstLine="720"/>
        <w:jc w:val="both"/>
        <w:rPr>
          <w:sz w:val="28"/>
          <w:szCs w:val="28"/>
        </w:rPr>
      </w:pPr>
      <w:bookmarkStart w:id="23" w:name="_Hlk192801585"/>
      <w:r w:rsidRPr="00865D7B">
        <w:rPr>
          <w:sz w:val="28"/>
          <w:szCs w:val="28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37EA6841" w14:textId="77777777" w:rsidR="00865D7B" w:rsidRPr="00865D7B" w:rsidRDefault="00865D7B" w:rsidP="00865D7B">
      <w:pPr>
        <w:ind w:firstLine="720"/>
        <w:jc w:val="both"/>
        <w:rPr>
          <w:sz w:val="28"/>
          <w:szCs w:val="28"/>
        </w:rPr>
      </w:pPr>
      <w:r w:rsidRPr="00865D7B">
        <w:rPr>
          <w:sz w:val="28"/>
          <w:szCs w:val="28"/>
        </w:rPr>
        <w:t>У</w:t>
      </w:r>
      <w:r w:rsidRPr="00865D7B">
        <w:rPr>
          <w:spacing w:val="80"/>
          <w:sz w:val="28"/>
          <w:szCs w:val="28"/>
        </w:rPr>
        <w:t xml:space="preserve"> </w:t>
      </w:r>
      <w:r w:rsidRPr="00865D7B">
        <w:rPr>
          <w:sz w:val="28"/>
          <w:szCs w:val="28"/>
        </w:rPr>
        <w:t>випадку</w:t>
      </w:r>
      <w:r w:rsidRPr="00865D7B">
        <w:rPr>
          <w:spacing w:val="80"/>
          <w:sz w:val="28"/>
          <w:szCs w:val="28"/>
        </w:rPr>
        <w:t xml:space="preserve"> </w:t>
      </w:r>
      <w:r w:rsidRPr="00865D7B">
        <w:rPr>
          <w:sz w:val="28"/>
          <w:szCs w:val="28"/>
        </w:rPr>
        <w:t>реалізації</w:t>
      </w:r>
      <w:r w:rsidRPr="00865D7B">
        <w:rPr>
          <w:spacing w:val="80"/>
          <w:sz w:val="28"/>
          <w:szCs w:val="28"/>
        </w:rPr>
        <w:t xml:space="preserve"> </w:t>
      </w:r>
      <w:r w:rsidRPr="00865D7B">
        <w:rPr>
          <w:sz w:val="28"/>
          <w:szCs w:val="28"/>
        </w:rPr>
        <w:t>індивідуальної</w:t>
      </w:r>
      <w:r w:rsidRPr="00865D7B">
        <w:rPr>
          <w:spacing w:val="80"/>
          <w:sz w:val="28"/>
          <w:szCs w:val="28"/>
        </w:rPr>
        <w:t xml:space="preserve"> </w:t>
      </w:r>
      <w:r w:rsidRPr="00865D7B">
        <w:rPr>
          <w:sz w:val="28"/>
          <w:szCs w:val="28"/>
        </w:rPr>
        <w:t>освітньої</w:t>
      </w:r>
      <w:r w:rsidRPr="00865D7B">
        <w:rPr>
          <w:spacing w:val="80"/>
          <w:sz w:val="28"/>
          <w:szCs w:val="28"/>
        </w:rPr>
        <w:t xml:space="preserve"> </w:t>
      </w:r>
      <w:r w:rsidRPr="00865D7B">
        <w:rPr>
          <w:sz w:val="28"/>
          <w:szCs w:val="28"/>
        </w:rPr>
        <w:t>траєкторії</w:t>
      </w:r>
      <w:r w:rsidRPr="00865D7B">
        <w:rPr>
          <w:spacing w:val="80"/>
          <w:sz w:val="28"/>
          <w:szCs w:val="28"/>
        </w:rPr>
        <w:t xml:space="preserve"> </w:t>
      </w:r>
      <w:r w:rsidRPr="00865D7B">
        <w:rPr>
          <w:sz w:val="28"/>
          <w:szCs w:val="28"/>
        </w:rPr>
        <w:t>здобувача заняття можуть проводитись за індивідуальним графіком.</w:t>
      </w:r>
    </w:p>
    <w:bookmarkEnd w:id="20"/>
    <w:bookmarkEnd w:id="23"/>
    <w:p w14:paraId="36AE447B" w14:textId="77777777" w:rsidR="00865D7B" w:rsidRPr="00865D7B" w:rsidRDefault="00865D7B" w:rsidP="00865D7B">
      <w:pPr>
        <w:jc w:val="center"/>
        <w:rPr>
          <w:sz w:val="28"/>
          <w:szCs w:val="28"/>
        </w:rPr>
      </w:pPr>
    </w:p>
    <w:bookmarkEnd w:id="21"/>
    <w:p w14:paraId="21756D95" w14:textId="77777777" w:rsidR="00865D7B" w:rsidRPr="00865D7B" w:rsidRDefault="00865D7B" w:rsidP="00865D7B">
      <w:pPr>
        <w:jc w:val="center"/>
        <w:outlineLvl w:val="0"/>
        <w:rPr>
          <w:b/>
          <w:bCs/>
          <w:sz w:val="28"/>
          <w:szCs w:val="28"/>
        </w:rPr>
      </w:pPr>
      <w:r w:rsidRPr="00865D7B">
        <w:rPr>
          <w:b/>
          <w:bCs/>
          <w:sz w:val="28"/>
          <w:szCs w:val="28"/>
        </w:rPr>
        <w:t>РЕКОМЕНДОВАНІ</w:t>
      </w:r>
      <w:r w:rsidRPr="00865D7B">
        <w:rPr>
          <w:b/>
          <w:bCs/>
          <w:spacing w:val="-16"/>
          <w:sz w:val="28"/>
          <w:szCs w:val="28"/>
        </w:rPr>
        <w:t xml:space="preserve"> </w:t>
      </w:r>
      <w:r w:rsidRPr="00865D7B">
        <w:rPr>
          <w:b/>
          <w:bCs/>
          <w:sz w:val="28"/>
          <w:szCs w:val="28"/>
        </w:rPr>
        <w:t>ДЖЕРЕЛА</w:t>
      </w:r>
      <w:r w:rsidRPr="00865D7B">
        <w:rPr>
          <w:b/>
          <w:bCs/>
          <w:spacing w:val="-16"/>
          <w:sz w:val="28"/>
          <w:szCs w:val="28"/>
        </w:rPr>
        <w:t xml:space="preserve"> </w:t>
      </w:r>
      <w:r w:rsidRPr="00865D7B">
        <w:rPr>
          <w:b/>
          <w:bCs/>
          <w:spacing w:val="-2"/>
          <w:sz w:val="28"/>
          <w:szCs w:val="28"/>
        </w:rPr>
        <w:t>ІНФОРМАЦІЇ</w:t>
      </w:r>
    </w:p>
    <w:p w14:paraId="30F9A9BF" w14:textId="77777777" w:rsidR="00865D7B" w:rsidRPr="00865D7B" w:rsidRDefault="00865D7B" w:rsidP="00865D7B">
      <w:pPr>
        <w:jc w:val="center"/>
        <w:rPr>
          <w:b/>
          <w:sz w:val="28"/>
          <w:szCs w:val="28"/>
        </w:rPr>
      </w:pPr>
    </w:p>
    <w:p w14:paraId="74F1DC33" w14:textId="77777777" w:rsidR="00865D7B" w:rsidRPr="00865D7B" w:rsidRDefault="00865D7B" w:rsidP="00865D7B">
      <w:pPr>
        <w:jc w:val="center"/>
        <w:outlineLvl w:val="1"/>
        <w:rPr>
          <w:b/>
          <w:bCs/>
          <w:sz w:val="28"/>
          <w:szCs w:val="28"/>
        </w:rPr>
      </w:pPr>
      <w:r w:rsidRPr="00865D7B">
        <w:rPr>
          <w:b/>
          <w:bCs/>
          <w:sz w:val="28"/>
          <w:szCs w:val="28"/>
        </w:rPr>
        <w:t>Основна</w:t>
      </w:r>
      <w:r w:rsidRPr="00865D7B">
        <w:rPr>
          <w:b/>
          <w:bCs/>
          <w:spacing w:val="-14"/>
          <w:sz w:val="28"/>
          <w:szCs w:val="28"/>
        </w:rPr>
        <w:t xml:space="preserve"> </w:t>
      </w:r>
      <w:r w:rsidRPr="00865D7B">
        <w:rPr>
          <w:b/>
          <w:bCs/>
          <w:spacing w:val="-2"/>
          <w:sz w:val="28"/>
          <w:szCs w:val="28"/>
        </w:rPr>
        <w:t>література</w:t>
      </w:r>
    </w:p>
    <w:p w14:paraId="42A3BE6F" w14:textId="77777777" w:rsidR="003A69F9" w:rsidRDefault="00C37721" w:rsidP="00865D7B">
      <w:pPr>
        <w:pStyle w:val="a4"/>
        <w:numPr>
          <w:ilvl w:val="0"/>
          <w:numId w:val="2"/>
        </w:numPr>
        <w:tabs>
          <w:tab w:val="left" w:pos="501"/>
          <w:tab w:val="left" w:pos="1062"/>
        </w:tabs>
        <w:ind w:left="0" w:firstLine="709"/>
        <w:jc w:val="both"/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Антошкіна</w:t>
      </w:r>
      <w:proofErr w:type="spellEnd"/>
      <w:r>
        <w:rPr>
          <w:sz w:val="28"/>
        </w:rPr>
        <w:t xml:space="preserve"> Л.І., Фролова Г.І., </w:t>
      </w:r>
      <w:proofErr w:type="spellStart"/>
      <w:r>
        <w:rPr>
          <w:sz w:val="28"/>
        </w:rPr>
        <w:t>Фролов</w:t>
      </w:r>
      <w:proofErr w:type="spellEnd"/>
      <w:r>
        <w:rPr>
          <w:sz w:val="28"/>
        </w:rPr>
        <w:t xml:space="preserve"> Ю.М., </w:t>
      </w:r>
      <w:proofErr w:type="spellStart"/>
      <w:r>
        <w:rPr>
          <w:sz w:val="28"/>
        </w:rPr>
        <w:t>Трикоз</w:t>
      </w:r>
      <w:proofErr w:type="spellEnd"/>
      <w:r>
        <w:rPr>
          <w:sz w:val="28"/>
        </w:rPr>
        <w:t xml:space="preserve"> І.В. Організація підприємницької діяльності 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посібник. Київ : </w:t>
      </w:r>
      <w:proofErr w:type="spellStart"/>
      <w:r>
        <w:rPr>
          <w:sz w:val="28"/>
        </w:rPr>
        <w:t>Талком</w:t>
      </w:r>
      <w:proofErr w:type="spellEnd"/>
      <w:r>
        <w:rPr>
          <w:sz w:val="28"/>
        </w:rPr>
        <w:t>, 2021. 369 с.</w:t>
      </w:r>
    </w:p>
    <w:p w14:paraId="1ECD8311" w14:textId="77777777" w:rsidR="003A69F9" w:rsidRDefault="00C37721" w:rsidP="00865D7B">
      <w:pPr>
        <w:pStyle w:val="a4"/>
        <w:numPr>
          <w:ilvl w:val="0"/>
          <w:numId w:val="2"/>
        </w:numPr>
        <w:tabs>
          <w:tab w:val="left" w:pos="501"/>
          <w:tab w:val="left" w:pos="1062"/>
        </w:tabs>
        <w:ind w:left="0" w:firstLine="709"/>
        <w:jc w:val="both"/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Дунда</w:t>
      </w:r>
      <w:proofErr w:type="spellEnd"/>
      <w:r>
        <w:rPr>
          <w:sz w:val="28"/>
        </w:rPr>
        <w:t xml:space="preserve"> С.П., </w:t>
      </w:r>
      <w:proofErr w:type="spellStart"/>
      <w:r>
        <w:rPr>
          <w:sz w:val="28"/>
        </w:rPr>
        <w:t>Зєніна-Біліченко</w:t>
      </w:r>
      <w:proofErr w:type="spellEnd"/>
      <w:r>
        <w:rPr>
          <w:sz w:val="28"/>
        </w:rPr>
        <w:t xml:space="preserve"> А.С., </w:t>
      </w:r>
      <w:proofErr w:type="spellStart"/>
      <w:r>
        <w:rPr>
          <w:sz w:val="28"/>
        </w:rPr>
        <w:t>Кундєєва</w:t>
      </w:r>
      <w:proofErr w:type="spellEnd"/>
      <w:r>
        <w:rPr>
          <w:sz w:val="28"/>
        </w:rPr>
        <w:t xml:space="preserve"> Г.О. та ін. Сучасний менеджмент у вирішенні проблем розвитку підприємств харчової промисловості:</w:t>
      </w:r>
      <w:r>
        <w:rPr>
          <w:spacing w:val="80"/>
          <w:sz w:val="28"/>
        </w:rPr>
        <w:t xml:space="preserve"> </w:t>
      </w:r>
      <w:r>
        <w:rPr>
          <w:sz w:val="28"/>
        </w:rPr>
        <w:t>моделі,</w:t>
      </w:r>
      <w:r>
        <w:rPr>
          <w:spacing w:val="80"/>
          <w:sz w:val="28"/>
        </w:rPr>
        <w:t xml:space="preserve"> </w:t>
      </w:r>
      <w:r>
        <w:rPr>
          <w:sz w:val="28"/>
        </w:rPr>
        <w:t>стратегії,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технології: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кол</w:t>
      </w:r>
      <w:proofErr w:type="spellEnd"/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r>
        <w:rPr>
          <w:sz w:val="28"/>
        </w:rPr>
        <w:t>монографія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ред.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Н.С. </w:t>
      </w:r>
      <w:proofErr w:type="spellStart"/>
      <w:r>
        <w:rPr>
          <w:sz w:val="28"/>
        </w:rPr>
        <w:t>Скопенко</w:t>
      </w:r>
      <w:proofErr w:type="spellEnd"/>
      <w:r>
        <w:rPr>
          <w:sz w:val="28"/>
        </w:rPr>
        <w:t xml:space="preserve">, О.І. Драган. Київ : </w:t>
      </w:r>
      <w:proofErr w:type="spellStart"/>
      <w:r>
        <w:rPr>
          <w:sz w:val="28"/>
        </w:rPr>
        <w:t>Ямчинський</w:t>
      </w:r>
      <w:proofErr w:type="spellEnd"/>
      <w:r>
        <w:rPr>
          <w:sz w:val="28"/>
        </w:rPr>
        <w:t xml:space="preserve"> О.В., 2022. 432 с.</w:t>
      </w:r>
    </w:p>
    <w:p w14:paraId="4D29D561" w14:textId="77777777" w:rsidR="003A69F9" w:rsidRDefault="00C37721" w:rsidP="00865D7B">
      <w:pPr>
        <w:pStyle w:val="a4"/>
        <w:numPr>
          <w:ilvl w:val="0"/>
          <w:numId w:val="2"/>
        </w:numPr>
        <w:tabs>
          <w:tab w:val="left" w:pos="501"/>
          <w:tab w:val="left" w:pos="1062"/>
        </w:tabs>
        <w:ind w:left="0" w:firstLine="709"/>
        <w:jc w:val="both"/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Кондрачук</w:t>
      </w:r>
      <w:proofErr w:type="spellEnd"/>
      <w:r>
        <w:rPr>
          <w:sz w:val="28"/>
        </w:rPr>
        <w:t xml:space="preserve"> І.В., </w:t>
      </w:r>
      <w:proofErr w:type="spellStart"/>
      <w:r>
        <w:rPr>
          <w:sz w:val="28"/>
        </w:rPr>
        <w:t>Дійчук</w:t>
      </w:r>
      <w:proofErr w:type="spellEnd"/>
      <w:r>
        <w:rPr>
          <w:sz w:val="28"/>
        </w:rPr>
        <w:t xml:space="preserve"> В.В., </w:t>
      </w:r>
      <w:proofErr w:type="spellStart"/>
      <w:r>
        <w:rPr>
          <w:sz w:val="28"/>
        </w:rPr>
        <w:t>Воробець</w:t>
      </w:r>
      <w:proofErr w:type="spellEnd"/>
      <w:r>
        <w:rPr>
          <w:sz w:val="28"/>
        </w:rPr>
        <w:t xml:space="preserve"> М.М. Сучасні системи менеджменту харчових підприємств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Чернівці : Чернівецький національний університет ім. Юрія Федьковича, 2022. 80 с.</w:t>
      </w:r>
    </w:p>
    <w:p w14:paraId="58EBB88A" w14:textId="77777777" w:rsidR="003A69F9" w:rsidRDefault="00C37721" w:rsidP="00865D7B">
      <w:pPr>
        <w:pStyle w:val="a4"/>
        <w:numPr>
          <w:ilvl w:val="0"/>
          <w:numId w:val="2"/>
        </w:numPr>
        <w:tabs>
          <w:tab w:val="left" w:pos="501"/>
          <w:tab w:val="left" w:pos="1062"/>
        </w:tabs>
        <w:ind w:left="0" w:firstLine="709"/>
        <w:jc w:val="both"/>
        <w:rPr>
          <w:sz w:val="28"/>
        </w:rPr>
      </w:pPr>
      <w:r>
        <w:rPr>
          <w:sz w:val="28"/>
        </w:rPr>
        <w:tab/>
        <w:t xml:space="preserve">Мазур К.В., </w:t>
      </w:r>
      <w:proofErr w:type="spellStart"/>
      <w:r>
        <w:rPr>
          <w:sz w:val="28"/>
        </w:rPr>
        <w:t>Кубай</w:t>
      </w:r>
      <w:proofErr w:type="spellEnd"/>
      <w:r>
        <w:rPr>
          <w:sz w:val="28"/>
        </w:rPr>
        <w:t xml:space="preserve"> О.Г. Менеджмент аграрного підприємства 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 посібник. Вінниця : ТВОРИ, 2020. 284 с.</w:t>
      </w:r>
    </w:p>
    <w:p w14:paraId="661358DA" w14:textId="77777777" w:rsidR="003A69F9" w:rsidRDefault="00C37721" w:rsidP="00865D7B">
      <w:pPr>
        <w:pStyle w:val="a4"/>
        <w:numPr>
          <w:ilvl w:val="0"/>
          <w:numId w:val="2"/>
        </w:numPr>
        <w:tabs>
          <w:tab w:val="left" w:pos="501"/>
          <w:tab w:val="left" w:pos="1062"/>
        </w:tabs>
        <w:ind w:left="0" w:firstLine="709"/>
        <w:jc w:val="both"/>
        <w:rPr>
          <w:sz w:val="28"/>
        </w:rPr>
      </w:pPr>
      <w:r>
        <w:rPr>
          <w:sz w:val="28"/>
        </w:rPr>
        <w:tab/>
        <w:t>Шинкарук</w:t>
      </w:r>
      <w:r>
        <w:rPr>
          <w:spacing w:val="-7"/>
          <w:sz w:val="28"/>
        </w:rPr>
        <w:t xml:space="preserve"> </w:t>
      </w:r>
      <w:r>
        <w:rPr>
          <w:sz w:val="28"/>
        </w:rPr>
        <w:t>Л.В.,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Мостенська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Т.Л.,</w:t>
      </w:r>
      <w:r>
        <w:rPr>
          <w:spacing w:val="-4"/>
          <w:sz w:val="28"/>
        </w:rPr>
        <w:t xml:space="preserve"> </w:t>
      </w:r>
      <w:r>
        <w:rPr>
          <w:sz w:val="28"/>
        </w:rPr>
        <w:t>Власенко</w:t>
      </w:r>
      <w:r>
        <w:rPr>
          <w:spacing w:val="-7"/>
          <w:sz w:val="28"/>
        </w:rPr>
        <w:t xml:space="preserve"> </w:t>
      </w:r>
      <w:r>
        <w:rPr>
          <w:sz w:val="28"/>
        </w:rPr>
        <w:t>Т.О.</w:t>
      </w:r>
      <w:r>
        <w:rPr>
          <w:spacing w:val="-4"/>
          <w:sz w:val="28"/>
        </w:rPr>
        <w:t xml:space="preserve"> </w:t>
      </w:r>
      <w:r>
        <w:rPr>
          <w:sz w:val="28"/>
        </w:rPr>
        <w:t>Менеджмент: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lastRenderedPageBreak/>
        <w:t>навч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Київ : Кондор, 2021. 220 с.</w:t>
      </w:r>
    </w:p>
    <w:p w14:paraId="0F44916B" w14:textId="5E7FACFA" w:rsidR="003A69F9" w:rsidRPr="00865D7B" w:rsidRDefault="00C37721" w:rsidP="00865D7B">
      <w:pPr>
        <w:pStyle w:val="a4"/>
        <w:numPr>
          <w:ilvl w:val="0"/>
          <w:numId w:val="2"/>
        </w:numPr>
        <w:tabs>
          <w:tab w:val="left" w:pos="501"/>
          <w:tab w:val="left" w:pos="1062"/>
        </w:tabs>
        <w:ind w:left="0" w:firstLine="709"/>
        <w:jc w:val="both"/>
        <w:rPr>
          <w:sz w:val="28"/>
        </w:rPr>
      </w:pPr>
      <w:r>
        <w:rPr>
          <w:sz w:val="28"/>
        </w:rPr>
        <w:tab/>
        <w:t xml:space="preserve">Швайка Л. А. Планування діяльності підприємства: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 w:rsidR="00865D7B"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Львів: Новий Світ. 2020. 268 с.</w:t>
      </w:r>
    </w:p>
    <w:p w14:paraId="7396358B" w14:textId="77777777" w:rsidR="00865D7B" w:rsidRDefault="00865D7B" w:rsidP="00865D7B">
      <w:pPr>
        <w:pStyle w:val="a4"/>
        <w:tabs>
          <w:tab w:val="left" w:pos="501"/>
          <w:tab w:val="left" w:pos="1062"/>
        </w:tabs>
        <w:ind w:left="709" w:firstLine="0"/>
        <w:jc w:val="left"/>
        <w:rPr>
          <w:sz w:val="28"/>
          <w:lang w:val="ru-RU"/>
        </w:rPr>
      </w:pPr>
    </w:p>
    <w:p w14:paraId="03FD8CE4" w14:textId="77777777" w:rsidR="00865D7B" w:rsidRPr="00865D7B" w:rsidRDefault="00865D7B" w:rsidP="00865D7B">
      <w:pPr>
        <w:jc w:val="center"/>
        <w:outlineLvl w:val="1"/>
        <w:rPr>
          <w:b/>
          <w:bCs/>
          <w:sz w:val="28"/>
          <w:szCs w:val="28"/>
        </w:rPr>
      </w:pPr>
      <w:r w:rsidRPr="00865D7B">
        <w:rPr>
          <w:b/>
          <w:bCs/>
          <w:spacing w:val="-2"/>
          <w:sz w:val="28"/>
          <w:szCs w:val="28"/>
        </w:rPr>
        <w:t>Додаткова</w:t>
      </w:r>
      <w:r w:rsidRPr="00865D7B">
        <w:rPr>
          <w:b/>
          <w:bCs/>
          <w:spacing w:val="9"/>
          <w:sz w:val="28"/>
          <w:szCs w:val="28"/>
        </w:rPr>
        <w:t xml:space="preserve"> </w:t>
      </w:r>
      <w:r w:rsidRPr="00865D7B">
        <w:rPr>
          <w:b/>
          <w:bCs/>
          <w:spacing w:val="-2"/>
          <w:sz w:val="28"/>
          <w:szCs w:val="28"/>
        </w:rPr>
        <w:t>література</w:t>
      </w:r>
    </w:p>
    <w:p w14:paraId="1FB2EBEE" w14:textId="77777777" w:rsidR="003A69F9" w:rsidRDefault="00C37721" w:rsidP="00865D7B">
      <w:pPr>
        <w:pStyle w:val="a4"/>
        <w:numPr>
          <w:ilvl w:val="0"/>
          <w:numId w:val="1"/>
        </w:numPr>
        <w:tabs>
          <w:tab w:val="left" w:pos="568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Боднар Т.І. Характеристика основних методів менеджменту в контексті забезпечення ефективного функціонування підприємства. </w:t>
      </w:r>
      <w:r>
        <w:rPr>
          <w:i/>
          <w:sz w:val="28"/>
        </w:rPr>
        <w:t>Держава та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регіони. </w:t>
      </w:r>
      <w:r>
        <w:rPr>
          <w:sz w:val="28"/>
        </w:rPr>
        <w:t>2020. № 1. С. 93–95.</w:t>
      </w:r>
    </w:p>
    <w:p w14:paraId="2E11D66A" w14:textId="77777777" w:rsidR="003A69F9" w:rsidRDefault="00C37721" w:rsidP="00865D7B">
      <w:pPr>
        <w:pStyle w:val="a4"/>
        <w:numPr>
          <w:ilvl w:val="0"/>
          <w:numId w:val="1"/>
        </w:numPr>
        <w:tabs>
          <w:tab w:val="left" w:pos="568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Бурдо О.Г., </w:t>
      </w:r>
      <w:proofErr w:type="spellStart"/>
      <w:r>
        <w:rPr>
          <w:sz w:val="28"/>
        </w:rPr>
        <w:t>Трішин</w:t>
      </w:r>
      <w:proofErr w:type="spellEnd"/>
      <w:r>
        <w:rPr>
          <w:sz w:val="28"/>
        </w:rPr>
        <w:t xml:space="preserve"> Ф.А., Яровий І.І. Енергетичний моніторинг харчових і переробних виробництв: підручник. Одеса : </w:t>
      </w:r>
      <w:proofErr w:type="spellStart"/>
      <w:r>
        <w:rPr>
          <w:sz w:val="28"/>
        </w:rPr>
        <w:t>Маджента</w:t>
      </w:r>
      <w:proofErr w:type="spellEnd"/>
      <w:r>
        <w:rPr>
          <w:sz w:val="28"/>
        </w:rPr>
        <w:t>, 2020. 246 с.</w:t>
      </w:r>
    </w:p>
    <w:p w14:paraId="7D5B68E3" w14:textId="77777777" w:rsidR="003A69F9" w:rsidRDefault="00C37721" w:rsidP="00865D7B">
      <w:pPr>
        <w:pStyle w:val="a4"/>
        <w:numPr>
          <w:ilvl w:val="0"/>
          <w:numId w:val="1"/>
        </w:numPr>
        <w:tabs>
          <w:tab w:val="left" w:pos="568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Вдовічен</w:t>
      </w:r>
      <w:proofErr w:type="spellEnd"/>
      <w:r>
        <w:rPr>
          <w:sz w:val="28"/>
        </w:rPr>
        <w:t xml:space="preserve"> А.А., </w:t>
      </w:r>
      <w:proofErr w:type="spellStart"/>
      <w:r>
        <w:rPr>
          <w:sz w:val="28"/>
        </w:rPr>
        <w:t>Чичун</w:t>
      </w:r>
      <w:proofErr w:type="spellEnd"/>
      <w:r>
        <w:rPr>
          <w:sz w:val="28"/>
        </w:rPr>
        <w:t xml:space="preserve"> В.А., Полянко Г.О. Сучасні концепції менеджменту та</w:t>
      </w:r>
      <w:r>
        <w:rPr>
          <w:spacing w:val="80"/>
          <w:sz w:val="28"/>
        </w:rPr>
        <w:t xml:space="preserve"> </w:t>
      </w:r>
      <w:r>
        <w:rPr>
          <w:sz w:val="28"/>
        </w:rPr>
        <w:t>їх</w:t>
      </w:r>
      <w:r>
        <w:rPr>
          <w:spacing w:val="80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підприємствах.</w:t>
      </w:r>
      <w:r>
        <w:rPr>
          <w:spacing w:val="80"/>
          <w:sz w:val="28"/>
        </w:rPr>
        <w:t xml:space="preserve"> </w:t>
      </w:r>
      <w:r>
        <w:rPr>
          <w:i/>
          <w:sz w:val="28"/>
        </w:rPr>
        <w:t>Інвестиції: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практика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досвід</w:t>
      </w:r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r>
        <w:rPr>
          <w:sz w:val="28"/>
        </w:rPr>
        <w:t>2020.</w:t>
      </w:r>
    </w:p>
    <w:p w14:paraId="36D3B823" w14:textId="77777777" w:rsidR="003A69F9" w:rsidRDefault="00C37721" w:rsidP="00865D7B">
      <w:pPr>
        <w:pStyle w:val="a3"/>
        <w:ind w:left="0" w:firstLine="709"/>
      </w:pPr>
      <w:r>
        <w:t>№</w:t>
      </w:r>
      <w:r>
        <w:rPr>
          <w:spacing w:val="-5"/>
        </w:rPr>
        <w:t xml:space="preserve"> </w:t>
      </w:r>
      <w:r>
        <w:t xml:space="preserve">19-20. С. </w:t>
      </w:r>
      <w:r>
        <w:rPr>
          <w:spacing w:val="-2"/>
        </w:rPr>
        <w:t>29–34.</w:t>
      </w:r>
    </w:p>
    <w:p w14:paraId="734BF14D" w14:textId="77777777" w:rsidR="003A69F9" w:rsidRDefault="00C37721" w:rsidP="00865D7B">
      <w:pPr>
        <w:pStyle w:val="a4"/>
        <w:numPr>
          <w:ilvl w:val="0"/>
          <w:numId w:val="1"/>
        </w:numPr>
        <w:tabs>
          <w:tab w:val="left" w:pos="568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Германюк</w:t>
      </w:r>
      <w:proofErr w:type="spellEnd"/>
      <w:r>
        <w:rPr>
          <w:sz w:val="28"/>
        </w:rPr>
        <w:t xml:space="preserve"> Н.В. «</w:t>
      </w:r>
      <w:proofErr w:type="spellStart"/>
      <w:r>
        <w:rPr>
          <w:sz w:val="28"/>
        </w:rPr>
        <w:t>Аграна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фрут</w:t>
      </w:r>
      <w:proofErr w:type="spellEnd"/>
      <w:r>
        <w:rPr>
          <w:sz w:val="28"/>
        </w:rPr>
        <w:t xml:space="preserve">»: інноваційний досвід розвитку АПК в Україні. </w:t>
      </w:r>
      <w:r>
        <w:rPr>
          <w:i/>
          <w:sz w:val="28"/>
        </w:rPr>
        <w:t xml:space="preserve">Економіка та суспільство. </w:t>
      </w:r>
      <w:r>
        <w:rPr>
          <w:sz w:val="28"/>
        </w:rPr>
        <w:t xml:space="preserve">2024. Випуск 62. URL: </w:t>
      </w:r>
      <w:hyperlink r:id="rId9">
        <w:r>
          <w:rPr>
            <w:color w:val="0000FF"/>
            <w:sz w:val="28"/>
            <w:u w:val="single" w:color="0000FF"/>
          </w:rPr>
          <w:t>https://economyandsociety.in.ua/index.php/journal/article/view/4038/3968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 xml:space="preserve">DOI: </w:t>
      </w:r>
      <w:hyperlink r:id="rId10">
        <w:r>
          <w:rPr>
            <w:color w:val="0000FF"/>
            <w:spacing w:val="-2"/>
            <w:sz w:val="28"/>
            <w:u w:val="single" w:color="0000FF"/>
          </w:rPr>
          <w:t>https://doi.org/10.32782/2524-0072/2024-62-126</w:t>
        </w:r>
      </w:hyperlink>
    </w:p>
    <w:p w14:paraId="437507F7" w14:textId="621924D3" w:rsidR="003A69F9" w:rsidRDefault="00C37721" w:rsidP="00865D7B">
      <w:pPr>
        <w:pStyle w:val="a4"/>
        <w:numPr>
          <w:ilvl w:val="0"/>
          <w:numId w:val="1"/>
        </w:numPr>
        <w:tabs>
          <w:tab w:val="left" w:pos="568"/>
          <w:tab w:val="left" w:pos="9490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Германюк</w:t>
      </w:r>
      <w:proofErr w:type="spellEnd"/>
      <w:r>
        <w:rPr>
          <w:sz w:val="28"/>
        </w:rPr>
        <w:t xml:space="preserve"> Н.В. Аналіз організації діяльності ТОВ «</w:t>
      </w:r>
      <w:proofErr w:type="spellStart"/>
      <w:r>
        <w:rPr>
          <w:sz w:val="28"/>
        </w:rPr>
        <w:t>Азорель</w:t>
      </w:r>
      <w:proofErr w:type="spellEnd"/>
      <w:r>
        <w:rPr>
          <w:sz w:val="28"/>
        </w:rPr>
        <w:t>» та поради щодо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їх покращення. </w:t>
      </w:r>
      <w:r>
        <w:rPr>
          <w:i/>
          <w:sz w:val="28"/>
        </w:rPr>
        <w:t>Економіка та суспільство</w:t>
      </w:r>
      <w:r>
        <w:rPr>
          <w:sz w:val="28"/>
        </w:rPr>
        <w:t xml:space="preserve">. 2024. Випуск 60. URL: </w:t>
      </w:r>
      <w:hyperlink r:id="rId11">
        <w:r>
          <w:rPr>
            <w:color w:val="0000FF"/>
            <w:spacing w:val="-2"/>
            <w:sz w:val="28"/>
            <w:u w:val="single" w:color="0000FF"/>
          </w:rPr>
          <w:t>https://economyandsociety.in.ua/index.php/journal/article/view/3640</w:t>
        </w:r>
      </w:hyperlink>
    </w:p>
    <w:p w14:paraId="7BBF6545" w14:textId="54CC2B8C" w:rsidR="003A69F9" w:rsidRDefault="00C37721" w:rsidP="00865D7B">
      <w:pPr>
        <w:pStyle w:val="a4"/>
        <w:numPr>
          <w:ilvl w:val="0"/>
          <w:numId w:val="1"/>
        </w:numPr>
        <w:tabs>
          <w:tab w:val="left" w:pos="568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Германюк</w:t>
      </w:r>
      <w:proofErr w:type="spellEnd"/>
      <w:r>
        <w:rPr>
          <w:sz w:val="28"/>
        </w:rPr>
        <w:t xml:space="preserve"> Н.В. Сучасні засади ефективного менеджменту в організації. </w:t>
      </w:r>
      <w:r>
        <w:rPr>
          <w:i/>
          <w:sz w:val="28"/>
        </w:rPr>
        <w:t>Інвестиції: практика та досвід</w:t>
      </w:r>
      <w:r>
        <w:rPr>
          <w:sz w:val="28"/>
        </w:rPr>
        <w:t xml:space="preserve">. 2021. № 20. С. 43–47. </w:t>
      </w:r>
    </w:p>
    <w:p w14:paraId="789D0066" w14:textId="1890E5E5" w:rsidR="003A69F9" w:rsidRDefault="00C37721" w:rsidP="00865D7B">
      <w:pPr>
        <w:pStyle w:val="a4"/>
        <w:numPr>
          <w:ilvl w:val="0"/>
          <w:numId w:val="1"/>
        </w:numPr>
        <w:tabs>
          <w:tab w:val="left" w:pos="568"/>
          <w:tab w:val="left" w:pos="2761"/>
          <w:tab w:val="left" w:pos="4866"/>
          <w:tab w:val="left" w:pos="6329"/>
          <w:tab w:val="left" w:pos="7423"/>
          <w:tab w:val="left" w:pos="9433"/>
        </w:tabs>
        <w:ind w:left="0" w:firstLine="709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3174B03" wp14:editId="6FA57AD8">
                <wp:simplePos x="0" y="0"/>
                <wp:positionH relativeFrom="page">
                  <wp:posOffset>4875529</wp:posOffset>
                </wp:positionH>
                <wp:positionV relativeFrom="paragraph">
                  <wp:posOffset>592741</wp:posOffset>
                </wp:positionV>
                <wp:extent cx="4572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525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720" y="9144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87D61" id="Graphic 3" o:spid="_x0000_s1026" style="position:absolute;margin-left:383.9pt;margin-top:46.65pt;width:3.6pt;height: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" path="m45720,l,,,9144r45720,l4572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28"/>
        </w:rPr>
        <w:t>Германюк</w:t>
      </w:r>
      <w:proofErr w:type="spellEnd"/>
      <w:r>
        <w:rPr>
          <w:sz w:val="28"/>
        </w:rPr>
        <w:t xml:space="preserve"> Н.В. Роль комунікацій в управлінні організаційним процесом. </w:t>
      </w:r>
      <w:r>
        <w:rPr>
          <w:i/>
          <w:spacing w:val="-2"/>
          <w:sz w:val="28"/>
        </w:rPr>
        <w:t>Ефективна</w:t>
      </w:r>
      <w:r w:rsidR="00865D7B">
        <w:rPr>
          <w:i/>
          <w:sz w:val="28"/>
          <w:lang w:val="ru-RU"/>
        </w:rPr>
        <w:t xml:space="preserve"> </w:t>
      </w:r>
      <w:r>
        <w:rPr>
          <w:i/>
          <w:spacing w:val="-2"/>
          <w:sz w:val="28"/>
        </w:rPr>
        <w:t>економіка</w:t>
      </w:r>
      <w:r>
        <w:rPr>
          <w:spacing w:val="-2"/>
          <w:sz w:val="28"/>
        </w:rPr>
        <w:t>.</w:t>
      </w:r>
      <w:r w:rsidR="00865D7B">
        <w:rPr>
          <w:sz w:val="28"/>
          <w:lang w:val="ru-RU"/>
        </w:rPr>
        <w:t xml:space="preserve"> </w:t>
      </w:r>
      <w:r>
        <w:rPr>
          <w:spacing w:val="-4"/>
          <w:sz w:val="28"/>
        </w:rPr>
        <w:t>2021.</w:t>
      </w:r>
      <w:r w:rsidR="00865D7B">
        <w:rPr>
          <w:sz w:val="28"/>
          <w:lang w:val="ru-RU"/>
        </w:rPr>
        <w:t xml:space="preserve"> </w:t>
      </w:r>
      <w:r>
        <w:rPr>
          <w:spacing w:val="-12"/>
          <w:sz w:val="28"/>
        </w:rPr>
        <w:t>№</w:t>
      </w:r>
      <w:r w:rsidR="00865D7B">
        <w:rPr>
          <w:sz w:val="28"/>
          <w:lang w:val="ru-RU"/>
        </w:rPr>
        <w:t xml:space="preserve"> </w:t>
      </w:r>
      <w:r>
        <w:rPr>
          <w:spacing w:val="-4"/>
          <w:sz w:val="28"/>
        </w:rPr>
        <w:t>10.</w:t>
      </w:r>
      <w:r w:rsidR="00865D7B">
        <w:rPr>
          <w:sz w:val="28"/>
          <w:lang w:val="ru-RU"/>
        </w:rPr>
        <w:t xml:space="preserve"> </w:t>
      </w:r>
      <w:r>
        <w:rPr>
          <w:spacing w:val="-4"/>
          <w:sz w:val="28"/>
        </w:rPr>
        <w:t xml:space="preserve">URL: </w:t>
      </w:r>
      <w:hyperlink r:id="rId12">
        <w:r>
          <w:rPr>
            <w:color w:val="0000FF"/>
            <w:spacing w:val="-2"/>
            <w:sz w:val="28"/>
            <w:u w:val="single" w:color="0000FF"/>
          </w:rPr>
          <w:t>http://www.economy.nayka.com.ua/?op=1&amp;z=9408</w:t>
        </w:r>
      </w:hyperlink>
      <w:r>
        <w:rPr>
          <w:spacing w:val="-2"/>
          <w:sz w:val="28"/>
        </w:rPr>
        <w:t>.</w:t>
      </w:r>
    </w:p>
    <w:p w14:paraId="3A253E78" w14:textId="77777777" w:rsidR="003A69F9" w:rsidRDefault="00C37721" w:rsidP="00865D7B">
      <w:pPr>
        <w:pStyle w:val="a4"/>
        <w:numPr>
          <w:ilvl w:val="0"/>
          <w:numId w:val="1"/>
        </w:numPr>
        <w:tabs>
          <w:tab w:val="left" w:pos="568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Гудзенко Н.М., </w:t>
      </w:r>
      <w:proofErr w:type="spellStart"/>
      <w:r>
        <w:rPr>
          <w:sz w:val="28"/>
        </w:rPr>
        <w:t>Подолянчук</w:t>
      </w:r>
      <w:proofErr w:type="spellEnd"/>
      <w:r>
        <w:rPr>
          <w:sz w:val="28"/>
        </w:rPr>
        <w:t xml:space="preserve"> О.А., Коваль Н.І. Особливості організації обліку виробництва та збуту органічної продукції в підприємницьких структурах малого бізнесу. Економіка, фінанси, менеджмент: актуальні питання науки і практики. 2023. № 3 (65). С. 102-119. DOI: 10.37128/2411-4413-2023-3-7.</w:t>
      </w:r>
    </w:p>
    <w:p w14:paraId="41DA4D59" w14:textId="77777777" w:rsidR="003A69F9" w:rsidRDefault="00C37721" w:rsidP="00865D7B">
      <w:pPr>
        <w:pStyle w:val="a4"/>
        <w:numPr>
          <w:ilvl w:val="0"/>
          <w:numId w:val="1"/>
        </w:numPr>
        <w:tabs>
          <w:tab w:val="left" w:pos="568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Долгова Л.І. Застосування адаптивних організаційних структур в сучасному підприємництві. </w:t>
      </w:r>
      <w:r>
        <w:rPr>
          <w:i/>
          <w:sz w:val="28"/>
        </w:rPr>
        <w:t>Ефективна економіка</w:t>
      </w:r>
      <w:r>
        <w:rPr>
          <w:sz w:val="28"/>
        </w:rPr>
        <w:t xml:space="preserve">. 2021. №3. URL: </w:t>
      </w:r>
      <w:hyperlink r:id="rId13">
        <w:r>
          <w:rPr>
            <w:color w:val="0000FF"/>
            <w:spacing w:val="-2"/>
            <w:sz w:val="28"/>
            <w:u w:val="single" w:color="0000FF"/>
          </w:rPr>
          <w:t>http://www.economy.nayka.com.ua/pdf/3_2021/79.pdf</w:t>
        </w:r>
      </w:hyperlink>
      <w:r>
        <w:rPr>
          <w:spacing w:val="-2"/>
          <w:sz w:val="28"/>
        </w:rPr>
        <w:t>.</w:t>
      </w:r>
    </w:p>
    <w:p w14:paraId="6ED61B4F" w14:textId="77777777" w:rsidR="003A69F9" w:rsidRDefault="00C37721" w:rsidP="00865D7B">
      <w:pPr>
        <w:pStyle w:val="a4"/>
        <w:numPr>
          <w:ilvl w:val="0"/>
          <w:numId w:val="1"/>
        </w:numPr>
        <w:tabs>
          <w:tab w:val="left" w:pos="568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Кійко</w:t>
      </w:r>
      <w:proofErr w:type="spellEnd"/>
      <w:r>
        <w:rPr>
          <w:sz w:val="28"/>
        </w:rPr>
        <w:t xml:space="preserve"> В.В., Мельник О.П., Кузьмін О.В., Попова Н.В. Системи управління якістю на підприємствах харчової промисловості : навчальний посібник.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Одеса : </w:t>
      </w:r>
      <w:proofErr w:type="spellStart"/>
      <w:r>
        <w:rPr>
          <w:sz w:val="28"/>
        </w:rPr>
        <w:t>Олді</w:t>
      </w:r>
      <w:proofErr w:type="spellEnd"/>
      <w:r>
        <w:rPr>
          <w:sz w:val="28"/>
        </w:rPr>
        <w:t>+, 2023, 278 с.</w:t>
      </w:r>
    </w:p>
    <w:p w14:paraId="26E28695" w14:textId="77777777" w:rsidR="003A69F9" w:rsidRDefault="00C37721" w:rsidP="00865D7B">
      <w:pPr>
        <w:pStyle w:val="a4"/>
        <w:numPr>
          <w:ilvl w:val="0"/>
          <w:numId w:val="1"/>
        </w:numPr>
        <w:tabs>
          <w:tab w:val="left" w:pos="568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Коваленко О.В., </w:t>
      </w:r>
      <w:proofErr w:type="spellStart"/>
      <w:r>
        <w:rPr>
          <w:sz w:val="28"/>
        </w:rPr>
        <w:t>Гарбар</w:t>
      </w:r>
      <w:proofErr w:type="spellEnd"/>
      <w:r>
        <w:rPr>
          <w:sz w:val="28"/>
        </w:rPr>
        <w:t xml:space="preserve"> Ж.В. Інноваційний розвиток підприємств харчової промисловості України. </w:t>
      </w:r>
      <w:r>
        <w:rPr>
          <w:i/>
          <w:sz w:val="28"/>
        </w:rPr>
        <w:t>Економіка, фінанси, менеджмент : актуальні питання науки і практики</w:t>
      </w:r>
      <w:r>
        <w:rPr>
          <w:sz w:val="28"/>
        </w:rPr>
        <w:t>. 2020. № 4. С. 34-52.</w:t>
      </w:r>
    </w:p>
    <w:p w14:paraId="5B51D6B9" w14:textId="77777777" w:rsidR="003A69F9" w:rsidRDefault="00C37721" w:rsidP="00865D7B">
      <w:pPr>
        <w:pStyle w:val="a4"/>
        <w:numPr>
          <w:ilvl w:val="0"/>
          <w:numId w:val="1"/>
        </w:numPr>
        <w:tabs>
          <w:tab w:val="left" w:pos="568"/>
        </w:tabs>
        <w:ind w:left="0" w:firstLine="709"/>
        <w:jc w:val="both"/>
        <w:rPr>
          <w:sz w:val="28"/>
        </w:rPr>
      </w:pPr>
      <w:r>
        <w:rPr>
          <w:sz w:val="28"/>
        </w:rPr>
        <w:t>Коваль Н.І., Радченко О.Д. Фінансовий аналіз рейтингу аграрного розвитку регіонів України. Економіка, фінанси, менеджмент: актуальні питання науки і практики. 2022. № 2 (60). С. 67–79. DOI: 10.37128/2411-4413-</w:t>
      </w:r>
      <w:r>
        <w:rPr>
          <w:sz w:val="28"/>
        </w:rPr>
        <w:lastRenderedPageBreak/>
        <w:t>2022-2-5.</w:t>
      </w:r>
    </w:p>
    <w:p w14:paraId="6DA753D1" w14:textId="77777777" w:rsidR="003A69F9" w:rsidRDefault="00C37721" w:rsidP="00865D7B">
      <w:pPr>
        <w:pStyle w:val="a4"/>
        <w:numPr>
          <w:ilvl w:val="0"/>
          <w:numId w:val="1"/>
        </w:numPr>
        <w:tabs>
          <w:tab w:val="left" w:pos="568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Могильний О.М. Удосконалення організаційно-економічного механізму стійкого розвитку аграрної сфери: теоретико-методологічні засади. </w:t>
      </w:r>
      <w:r>
        <w:rPr>
          <w:i/>
          <w:sz w:val="28"/>
        </w:rPr>
        <w:t>Економіка та держава</w:t>
      </w:r>
      <w:r>
        <w:rPr>
          <w:sz w:val="28"/>
        </w:rPr>
        <w:t>. 2022. № 5. С. 19–27.</w:t>
      </w:r>
    </w:p>
    <w:p w14:paraId="08B1A836" w14:textId="2CE9E692" w:rsidR="003A69F9" w:rsidRPr="00865D7B" w:rsidRDefault="00C37721" w:rsidP="00865D7B">
      <w:pPr>
        <w:pStyle w:val="a4"/>
        <w:numPr>
          <w:ilvl w:val="0"/>
          <w:numId w:val="1"/>
        </w:numPr>
        <w:tabs>
          <w:tab w:val="left" w:pos="568"/>
        </w:tabs>
        <w:ind w:left="0" w:firstLine="709"/>
        <w:jc w:val="both"/>
        <w:rPr>
          <w:sz w:val="28"/>
        </w:rPr>
      </w:pPr>
      <w:r w:rsidRPr="00865D7B">
        <w:rPr>
          <w:sz w:val="28"/>
        </w:rPr>
        <w:t xml:space="preserve">Ринок молочної продукції в Україні: краще менше, та краще. PRO CONSULTING. URL: </w:t>
      </w:r>
      <w:hyperlink r:id="rId14">
        <w:r w:rsidRPr="00865D7B">
          <w:rPr>
            <w:color w:val="0000FF"/>
            <w:sz w:val="28"/>
            <w:u w:val="single" w:color="0000FF"/>
          </w:rPr>
          <w:t>https://pro-consulting.ua/ua/pressroom/rynok-molochnoj-</w:t>
        </w:r>
      </w:hyperlink>
      <w:r w:rsidRPr="00865D7B">
        <w:rPr>
          <w:color w:val="0000FF"/>
          <w:sz w:val="28"/>
        </w:rPr>
        <w:t xml:space="preserve"> </w:t>
      </w:r>
      <w:hyperlink r:id="rId15">
        <w:r w:rsidRPr="00865D7B">
          <w:rPr>
            <w:color w:val="0000FF"/>
            <w:spacing w:val="-2"/>
            <w:sz w:val="28"/>
            <w:u w:val="single" w:color="0000FF"/>
          </w:rPr>
          <w:t>produkcii-v-ukraine-luchshe-menshe-da-luchshe</w:t>
        </w:r>
      </w:hyperlink>
      <w:r w:rsidRPr="00865D7B">
        <w:rPr>
          <w:sz w:val="28"/>
        </w:rPr>
        <w:t xml:space="preserve">Самойлик Ю.В. Передумови розвитку органічного виробництва м`яса та </w:t>
      </w:r>
      <w:proofErr w:type="spellStart"/>
      <w:r w:rsidRPr="00865D7B">
        <w:rPr>
          <w:sz w:val="28"/>
        </w:rPr>
        <w:t>м`ясопродукції</w:t>
      </w:r>
      <w:proofErr w:type="spellEnd"/>
      <w:r w:rsidRPr="00865D7B">
        <w:rPr>
          <w:sz w:val="28"/>
        </w:rPr>
        <w:t xml:space="preserve"> в Україні. 2020. URL: </w:t>
      </w:r>
      <w:hyperlink r:id="rId16">
        <w:r w:rsidRPr="00865D7B">
          <w:rPr>
            <w:color w:val="0000FF"/>
            <w:sz w:val="28"/>
            <w:u w:val="single" w:color="0000FF"/>
          </w:rPr>
          <w:t>https://dspace.organic-</w:t>
        </w:r>
      </w:hyperlink>
      <w:r w:rsidRPr="00865D7B">
        <w:rPr>
          <w:color w:val="0000FF"/>
          <w:sz w:val="28"/>
        </w:rPr>
        <w:t xml:space="preserve"> </w:t>
      </w:r>
      <w:hyperlink r:id="rId17">
        <w:r w:rsidRPr="00865D7B">
          <w:rPr>
            <w:color w:val="0000FF"/>
            <w:spacing w:val="-2"/>
            <w:sz w:val="28"/>
            <w:u w:val="single" w:color="0000FF"/>
          </w:rPr>
          <w:t>platform.org/</w:t>
        </w:r>
        <w:proofErr w:type="spellStart"/>
        <w:r w:rsidRPr="00865D7B">
          <w:rPr>
            <w:color w:val="0000FF"/>
            <w:spacing w:val="-2"/>
            <w:sz w:val="28"/>
            <w:u w:val="single" w:color="0000FF"/>
          </w:rPr>
          <w:t>xmlui</w:t>
        </w:r>
        <w:proofErr w:type="spellEnd"/>
        <w:r w:rsidRPr="00865D7B">
          <w:rPr>
            <w:color w:val="0000FF"/>
            <w:spacing w:val="-2"/>
            <w:sz w:val="28"/>
            <w:u w:val="single" w:color="0000FF"/>
          </w:rPr>
          <w:t>/</w:t>
        </w:r>
        <w:proofErr w:type="spellStart"/>
        <w:r w:rsidRPr="00865D7B">
          <w:rPr>
            <w:color w:val="0000FF"/>
            <w:spacing w:val="-2"/>
            <w:sz w:val="28"/>
            <w:u w:val="single" w:color="0000FF"/>
          </w:rPr>
          <w:t>handle</w:t>
        </w:r>
        <w:proofErr w:type="spellEnd"/>
        <w:r w:rsidRPr="00865D7B">
          <w:rPr>
            <w:color w:val="0000FF"/>
            <w:spacing w:val="-2"/>
            <w:sz w:val="28"/>
            <w:u w:val="single" w:color="0000FF"/>
          </w:rPr>
          <w:t>/</w:t>
        </w:r>
        <w:proofErr w:type="spellStart"/>
        <w:r w:rsidRPr="00865D7B">
          <w:rPr>
            <w:color w:val="0000FF"/>
            <w:spacing w:val="-2"/>
            <w:sz w:val="28"/>
            <w:u w:val="single" w:color="0000FF"/>
          </w:rPr>
          <w:t>data</w:t>
        </w:r>
        <w:proofErr w:type="spellEnd"/>
        <w:r w:rsidRPr="00865D7B">
          <w:rPr>
            <w:color w:val="0000FF"/>
            <w:spacing w:val="-2"/>
            <w:sz w:val="28"/>
            <w:u w:val="single" w:color="0000FF"/>
          </w:rPr>
          <w:t>/243</w:t>
        </w:r>
      </w:hyperlink>
    </w:p>
    <w:p w14:paraId="228ED80A" w14:textId="77777777" w:rsidR="003A69F9" w:rsidRDefault="00C37721" w:rsidP="00865D7B">
      <w:pPr>
        <w:pStyle w:val="a4"/>
        <w:numPr>
          <w:ilvl w:val="0"/>
          <w:numId w:val="1"/>
        </w:numPr>
        <w:tabs>
          <w:tab w:val="left" w:pos="568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Тенденції харчової індустрії у 2023 році. URL: </w:t>
      </w:r>
      <w:r>
        <w:rPr>
          <w:spacing w:val="-2"/>
          <w:sz w:val="28"/>
        </w:rPr>
        <w:t>https://viravix.com/ua/statti/tpost/7z7c87v3l1-tendents-harchovo-ndustr-u-2023-rots</w:t>
      </w:r>
    </w:p>
    <w:p w14:paraId="5D02C8DB" w14:textId="77777777" w:rsidR="003A69F9" w:rsidRDefault="00C37721" w:rsidP="00865D7B">
      <w:pPr>
        <w:pStyle w:val="a4"/>
        <w:numPr>
          <w:ilvl w:val="0"/>
          <w:numId w:val="1"/>
        </w:numPr>
        <w:tabs>
          <w:tab w:val="left" w:pos="568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Хахула</w:t>
      </w:r>
      <w:proofErr w:type="spellEnd"/>
      <w:r>
        <w:rPr>
          <w:sz w:val="28"/>
        </w:rPr>
        <w:t xml:space="preserve"> Б.В. Інновації, як чинник прискорення науково-технічного прогресу в аграрному секторі України. </w:t>
      </w:r>
      <w:proofErr w:type="spellStart"/>
      <w:r>
        <w:rPr>
          <w:i/>
          <w:sz w:val="28"/>
        </w:rPr>
        <w:t>Агросвіт</w:t>
      </w:r>
      <w:proofErr w:type="spellEnd"/>
      <w:r>
        <w:rPr>
          <w:sz w:val="28"/>
        </w:rPr>
        <w:t>. 2022. № 9–10. С. 79–85.</w:t>
      </w:r>
    </w:p>
    <w:p w14:paraId="4EE04F80" w14:textId="77777777" w:rsidR="003A69F9" w:rsidRDefault="00C37721" w:rsidP="00865D7B">
      <w:pPr>
        <w:pStyle w:val="a4"/>
        <w:numPr>
          <w:ilvl w:val="0"/>
          <w:numId w:val="1"/>
        </w:numPr>
        <w:tabs>
          <w:tab w:val="left" w:pos="568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Koval</w:t>
      </w:r>
      <w:proofErr w:type="spellEnd"/>
      <w:r>
        <w:rPr>
          <w:sz w:val="28"/>
        </w:rPr>
        <w:t xml:space="preserve">, N., </w:t>
      </w:r>
      <w:proofErr w:type="spellStart"/>
      <w:r>
        <w:rPr>
          <w:sz w:val="28"/>
        </w:rPr>
        <w:t>Kubai</w:t>
      </w:r>
      <w:proofErr w:type="spellEnd"/>
      <w:r>
        <w:rPr>
          <w:sz w:val="28"/>
        </w:rPr>
        <w:t xml:space="preserve">, O., </w:t>
      </w:r>
      <w:proofErr w:type="spellStart"/>
      <w:r>
        <w:rPr>
          <w:sz w:val="28"/>
        </w:rPr>
        <w:t>Germaniuk</w:t>
      </w:r>
      <w:proofErr w:type="spellEnd"/>
      <w:r>
        <w:rPr>
          <w:sz w:val="28"/>
        </w:rPr>
        <w:t xml:space="preserve">, N. (2025). </w:t>
      </w:r>
      <w:proofErr w:type="spellStart"/>
      <w:r>
        <w:rPr>
          <w:sz w:val="28"/>
        </w:rPr>
        <w:t>Administration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marketing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anti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crisis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management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dairy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plant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strategic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object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during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wartime</w:t>
      </w:r>
      <w:proofErr w:type="spellEnd"/>
      <w:r>
        <w:rPr>
          <w:sz w:val="28"/>
        </w:rPr>
        <w:t xml:space="preserve">. </w:t>
      </w:r>
      <w:proofErr w:type="spellStart"/>
      <w:r>
        <w:rPr>
          <w:i/>
          <w:sz w:val="28"/>
        </w:rPr>
        <w:t>Baltic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Journal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of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Economic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Studies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 xml:space="preserve">2025. </w:t>
      </w:r>
      <w:proofErr w:type="spellStart"/>
      <w:r>
        <w:rPr>
          <w:sz w:val="28"/>
        </w:rPr>
        <w:t>Vol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 xml:space="preserve">11. № </w:t>
      </w:r>
      <w:r>
        <w:rPr>
          <w:sz w:val="28"/>
        </w:rPr>
        <w:t xml:space="preserve">2. P. 328-337. DOI: </w:t>
      </w:r>
      <w:hyperlink r:id="rId18">
        <w:r>
          <w:rPr>
            <w:color w:val="0000FF"/>
            <w:sz w:val="28"/>
            <w:u w:val="single" w:color="0000FF"/>
          </w:rPr>
          <w:t>https://doi.org/10.30525/2256-0742/2025-11-2-328-337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Science</w:t>
      </w:r>
      <w:proofErr w:type="spellEnd"/>
      <w:r>
        <w:rPr>
          <w:sz w:val="28"/>
        </w:rPr>
        <w:t>)</w:t>
      </w:r>
    </w:p>
    <w:p w14:paraId="0E56C874" w14:textId="77777777" w:rsidR="003A69F9" w:rsidRDefault="003A69F9">
      <w:pPr>
        <w:pStyle w:val="a3"/>
        <w:spacing w:before="1"/>
        <w:ind w:left="0"/>
        <w:jc w:val="left"/>
      </w:pPr>
    </w:p>
    <w:p w14:paraId="3254D3A5" w14:textId="77777777" w:rsidR="003A69F9" w:rsidRDefault="00C37721" w:rsidP="00865D7B">
      <w:pPr>
        <w:pStyle w:val="2"/>
        <w:ind w:left="0"/>
        <w:jc w:val="center"/>
      </w:pPr>
      <w:r>
        <w:rPr>
          <w:spacing w:val="-2"/>
        </w:rPr>
        <w:t>Інтернет-ресурси</w:t>
      </w:r>
    </w:p>
    <w:p w14:paraId="7B48420C" w14:textId="77777777" w:rsidR="003A69F9" w:rsidRDefault="00C37721" w:rsidP="00865D7B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left"/>
        <w:rPr>
          <w:sz w:val="28"/>
        </w:rPr>
      </w:pPr>
      <w:proofErr w:type="spellStart"/>
      <w:r>
        <w:rPr>
          <w:sz w:val="28"/>
        </w:rPr>
        <w:t>АгроДайджест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URL:</w:t>
      </w:r>
      <w:r>
        <w:rPr>
          <w:spacing w:val="-11"/>
          <w:sz w:val="28"/>
        </w:rPr>
        <w:t xml:space="preserve"> </w:t>
      </w:r>
      <w:hyperlink r:id="rId19">
        <w:r>
          <w:rPr>
            <w:spacing w:val="-2"/>
            <w:sz w:val="28"/>
          </w:rPr>
          <w:t>http://agronews.ua/agrodigest</w:t>
        </w:r>
      </w:hyperlink>
    </w:p>
    <w:p w14:paraId="1E1AAFC9" w14:textId="352F3BAE" w:rsidR="003A69F9" w:rsidRDefault="00C37721" w:rsidP="00865D7B">
      <w:pPr>
        <w:pStyle w:val="a4"/>
        <w:numPr>
          <w:ilvl w:val="0"/>
          <w:numId w:val="4"/>
        </w:numPr>
        <w:tabs>
          <w:tab w:val="left" w:pos="1133"/>
          <w:tab w:val="left" w:pos="3469"/>
          <w:tab w:val="left" w:pos="4420"/>
        </w:tabs>
        <w:ind w:left="0" w:firstLine="709"/>
        <w:jc w:val="left"/>
        <w:rPr>
          <w:sz w:val="28"/>
        </w:rPr>
      </w:pPr>
      <w:proofErr w:type="spellStart"/>
      <w:r>
        <w:rPr>
          <w:spacing w:val="-2"/>
          <w:sz w:val="28"/>
        </w:rPr>
        <w:t>Агроконсалтинг</w:t>
      </w:r>
      <w:proofErr w:type="spellEnd"/>
      <w:r>
        <w:rPr>
          <w:spacing w:val="-2"/>
          <w:sz w:val="28"/>
        </w:rPr>
        <w:t>.</w:t>
      </w:r>
      <w:r w:rsidR="00865D7B" w:rsidRPr="00DD7A34">
        <w:rPr>
          <w:sz w:val="28"/>
        </w:rPr>
        <w:t xml:space="preserve"> </w:t>
      </w:r>
      <w:r>
        <w:rPr>
          <w:spacing w:val="-4"/>
          <w:sz w:val="28"/>
        </w:rPr>
        <w:t>URL:</w:t>
      </w:r>
      <w:r w:rsidR="00865D7B" w:rsidRPr="00DD7A34">
        <w:rPr>
          <w:sz w:val="28"/>
        </w:rPr>
        <w:t xml:space="preserve"> </w:t>
      </w:r>
      <w:hyperlink r:id="rId20">
        <w:r>
          <w:rPr>
            <w:spacing w:val="-2"/>
            <w:sz w:val="28"/>
          </w:rPr>
          <w:t>http://www.ukragroconsult.com/ukragrokonsalt/o-</w:t>
        </w:r>
      </w:hyperlink>
      <w:r>
        <w:rPr>
          <w:spacing w:val="-2"/>
          <w:sz w:val="28"/>
        </w:rPr>
        <w:t xml:space="preserve"> </w:t>
      </w:r>
      <w:hyperlink r:id="rId21">
        <w:proofErr w:type="spellStart"/>
        <w:r>
          <w:rPr>
            <w:spacing w:val="-2"/>
            <w:sz w:val="28"/>
          </w:rPr>
          <w:t>kompanii</w:t>
        </w:r>
        <w:proofErr w:type="spellEnd"/>
      </w:hyperlink>
    </w:p>
    <w:p w14:paraId="00D67B61" w14:textId="77777777" w:rsidR="003A69F9" w:rsidRDefault="00C37721" w:rsidP="00865D7B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left"/>
        <w:rPr>
          <w:sz w:val="28"/>
        </w:rPr>
      </w:pPr>
      <w:r>
        <w:rPr>
          <w:sz w:val="28"/>
        </w:rPr>
        <w:t>Верховна</w:t>
      </w:r>
      <w:r>
        <w:rPr>
          <w:spacing w:val="-8"/>
          <w:sz w:val="28"/>
        </w:rPr>
        <w:t xml:space="preserve"> </w:t>
      </w:r>
      <w:r>
        <w:rPr>
          <w:sz w:val="28"/>
        </w:rPr>
        <w:t>Рада</w:t>
      </w:r>
      <w:r>
        <w:rPr>
          <w:spacing w:val="-7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spacing w:val="-7"/>
          <w:sz w:val="28"/>
        </w:rPr>
        <w:t xml:space="preserve"> </w:t>
      </w:r>
      <w:hyperlink r:id="rId22">
        <w:r>
          <w:rPr>
            <w:spacing w:val="-2"/>
            <w:sz w:val="28"/>
          </w:rPr>
          <w:t>http://www.rada.gov.ua</w:t>
        </w:r>
      </w:hyperlink>
    </w:p>
    <w:p w14:paraId="3F47E50C" w14:textId="77777777" w:rsidR="003A69F9" w:rsidRDefault="00C37721" w:rsidP="00865D7B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left"/>
        <w:rPr>
          <w:sz w:val="28"/>
        </w:rPr>
      </w:pPr>
      <w:r>
        <w:rPr>
          <w:sz w:val="28"/>
        </w:rPr>
        <w:t>Державна</w:t>
      </w:r>
      <w:r>
        <w:rPr>
          <w:spacing w:val="-9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8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-9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spacing w:val="-13"/>
          <w:sz w:val="28"/>
        </w:rPr>
        <w:t xml:space="preserve"> </w:t>
      </w:r>
      <w:hyperlink r:id="rId23">
        <w:r>
          <w:rPr>
            <w:spacing w:val="-2"/>
            <w:sz w:val="28"/>
          </w:rPr>
          <w:t>http://www.ukrstat.gov.ua</w:t>
        </w:r>
      </w:hyperlink>
    </w:p>
    <w:p w14:paraId="442AC8AA" w14:textId="77777777" w:rsidR="003A69F9" w:rsidRDefault="00C37721" w:rsidP="00865D7B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left"/>
        <w:rPr>
          <w:sz w:val="28"/>
        </w:rPr>
      </w:pPr>
      <w:r>
        <w:rPr>
          <w:sz w:val="28"/>
        </w:rPr>
        <w:t>Кабінет</w:t>
      </w:r>
      <w:r>
        <w:rPr>
          <w:spacing w:val="-9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10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spacing w:val="-8"/>
          <w:sz w:val="28"/>
        </w:rPr>
        <w:t xml:space="preserve"> </w:t>
      </w:r>
      <w:hyperlink r:id="rId24">
        <w:r>
          <w:rPr>
            <w:spacing w:val="-2"/>
            <w:sz w:val="28"/>
          </w:rPr>
          <w:t>http://www.kmu.gov.ua</w:t>
        </w:r>
      </w:hyperlink>
    </w:p>
    <w:p w14:paraId="3860F5C1" w14:textId="77777777" w:rsidR="003A69F9" w:rsidRDefault="003A69F9">
      <w:pPr>
        <w:pStyle w:val="a3"/>
        <w:spacing w:before="4"/>
        <w:ind w:left="0"/>
        <w:jc w:val="left"/>
      </w:pPr>
    </w:p>
    <w:p w14:paraId="7AC0B857" w14:textId="77777777" w:rsidR="003A69F9" w:rsidRDefault="00C37721" w:rsidP="00380008">
      <w:pPr>
        <w:pStyle w:val="1"/>
        <w:ind w:left="0" w:firstLine="0"/>
        <w:jc w:val="center"/>
      </w:pPr>
      <w:r>
        <w:t>СИСТЕМА ОЦІНЮВАННЯ ТА ВИМОГИ ДО КОНТРОЛЮ ЗНАНЬ ЗДОБУВАЧІВ ВИЩОЇ ОСВІТИ</w:t>
      </w:r>
    </w:p>
    <w:p w14:paraId="4E6CC988" w14:textId="77777777" w:rsidR="003A69F9" w:rsidRPr="00DD7A34" w:rsidRDefault="00C37721" w:rsidP="00380008">
      <w:pPr>
        <w:pStyle w:val="a3"/>
        <w:ind w:left="0" w:firstLine="709"/>
        <w:rPr>
          <w:spacing w:val="-2"/>
        </w:rPr>
      </w:pPr>
      <w:r>
        <w:t>У кінці семестру, здобувач вищої освіти може набрати до 60% підсумкової оцінки за виконання всіх</w:t>
      </w:r>
      <w:r>
        <w:rPr>
          <w:spacing w:val="-1"/>
        </w:rPr>
        <w:t xml:space="preserve"> </w:t>
      </w:r>
      <w:r>
        <w:t>видів робіт, що виконуються протягом семестру, до</w:t>
      </w:r>
      <w:r>
        <w:rPr>
          <w:spacing w:val="-1"/>
        </w:rPr>
        <w:t xml:space="preserve"> </w:t>
      </w:r>
      <w:r>
        <w:t>10% за показники наукової, інноваційної, навчальної, виховної роботи та студентської активності і до 30% підсумкової оцінки – за результатами підсумкового</w:t>
      </w:r>
      <w:r>
        <w:rPr>
          <w:spacing w:val="80"/>
        </w:rPr>
        <w:t xml:space="preserve"> </w:t>
      </w:r>
      <w:r>
        <w:rPr>
          <w:spacing w:val="-2"/>
        </w:rPr>
        <w:t>контролю.</w:t>
      </w:r>
    </w:p>
    <w:p w14:paraId="624A663A" w14:textId="77777777" w:rsidR="0096688B" w:rsidRPr="0096688B" w:rsidRDefault="0096688B" w:rsidP="0096688B">
      <w:pPr>
        <w:pStyle w:val="a3"/>
        <w:ind w:left="0" w:firstLine="720"/>
        <w:rPr>
          <w:spacing w:val="-2"/>
        </w:rPr>
      </w:pPr>
      <w:r w:rsidRPr="0096688B">
        <w:rPr>
          <w:spacing w:val="-2"/>
        </w:rPr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5B40AF63" w14:textId="77777777" w:rsidR="0096688B" w:rsidRPr="0096688B" w:rsidRDefault="0096688B" w:rsidP="0096688B">
      <w:pPr>
        <w:pStyle w:val="a3"/>
        <w:ind w:left="0" w:firstLine="720"/>
        <w:rPr>
          <w:spacing w:val="-2"/>
        </w:rPr>
      </w:pPr>
      <w:bookmarkStart w:id="24" w:name="_Hlk192795819"/>
      <w:r w:rsidRPr="0096688B">
        <w:rPr>
          <w:spacing w:val="-2"/>
        </w:rPr>
        <w:t xml:space="preserve">Під час виконання навчальних завдань, завдань контрольних заходів недопустимо порушення академічної доброчесності. Презентації та виступи мають бути авторськими та оригінальними, інформація про результати власної навчальної (наукової, творчої) діяльності – достовірною; у разі використання </w:t>
      </w:r>
      <w:r w:rsidRPr="0096688B">
        <w:rPr>
          <w:spacing w:val="-2"/>
        </w:rPr>
        <w:lastRenderedPageBreak/>
        <w:t>ідей, розробок, тверджень, відомостей мають бути посилання на джерела інформації з дотриманням норм законодавства про авторське право і суміжні права.</w:t>
      </w:r>
    </w:p>
    <w:bookmarkEnd w:id="24"/>
    <w:p w14:paraId="31909EB6" w14:textId="77777777" w:rsidR="00380008" w:rsidRPr="0096688B" w:rsidRDefault="00380008" w:rsidP="00380008">
      <w:pPr>
        <w:pStyle w:val="a3"/>
        <w:ind w:left="0" w:firstLine="709"/>
        <w:rPr>
          <w:spacing w:val="-2"/>
        </w:rPr>
      </w:pPr>
    </w:p>
    <w:p w14:paraId="36AB9C5F" w14:textId="77777777" w:rsidR="00DD7A34" w:rsidRPr="00DD7A34" w:rsidRDefault="00DD7A34" w:rsidP="00DD7A34">
      <w:pPr>
        <w:jc w:val="center"/>
        <w:rPr>
          <w:b/>
          <w:bCs/>
          <w:sz w:val="28"/>
          <w:szCs w:val="28"/>
          <w:lang w:val="ru-RU" w:eastAsia="uk-UA"/>
        </w:rPr>
      </w:pPr>
      <w:r w:rsidRPr="00DD7A34">
        <w:rPr>
          <w:b/>
          <w:bCs/>
          <w:sz w:val="28"/>
          <w:szCs w:val="28"/>
          <w:lang w:eastAsia="uk-UA"/>
        </w:rPr>
        <w:t>Розподіл балів за видами навчальної діяльності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4"/>
        <w:gridCol w:w="5262"/>
        <w:gridCol w:w="1177"/>
        <w:gridCol w:w="1270"/>
        <w:gridCol w:w="1025"/>
      </w:tblGrid>
      <w:tr w:rsidR="00DD7A34" w:rsidRPr="00DD7A34" w14:paraId="76CDCB6C" w14:textId="77777777" w:rsidTr="00897ADA">
        <w:tc>
          <w:tcPr>
            <w:tcW w:w="614" w:type="dxa"/>
          </w:tcPr>
          <w:p w14:paraId="709AA67A" w14:textId="77777777" w:rsidR="00DD7A34" w:rsidRPr="00DD7A34" w:rsidRDefault="00DD7A34" w:rsidP="00DD7A34">
            <w:pPr>
              <w:jc w:val="center"/>
              <w:rPr>
                <w:sz w:val="28"/>
                <w:szCs w:val="28"/>
                <w:lang w:val="ru-RU"/>
              </w:rPr>
            </w:pPr>
            <w:r w:rsidRPr="00DD7A34">
              <w:rPr>
                <w:bCs/>
                <w:sz w:val="24"/>
                <w:szCs w:val="24"/>
                <w:lang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77F17879" w14:textId="77777777" w:rsidR="00DD7A34" w:rsidRPr="00DD7A34" w:rsidRDefault="00DD7A34" w:rsidP="00DD7A34">
            <w:pPr>
              <w:jc w:val="center"/>
              <w:rPr>
                <w:sz w:val="28"/>
                <w:szCs w:val="28"/>
                <w:lang w:val="ru-RU"/>
              </w:rPr>
            </w:pPr>
            <w:r w:rsidRPr="00DD7A34">
              <w:rPr>
                <w:bCs/>
                <w:sz w:val="24"/>
                <w:szCs w:val="24"/>
                <w:lang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05A7B85D" w14:textId="77777777" w:rsidR="00DD7A34" w:rsidRPr="00DD7A34" w:rsidRDefault="00DD7A34" w:rsidP="00DD7A34">
            <w:pPr>
              <w:jc w:val="center"/>
              <w:rPr>
                <w:sz w:val="28"/>
                <w:szCs w:val="28"/>
                <w:lang w:val="ru-RU"/>
              </w:rPr>
            </w:pPr>
            <w:r w:rsidRPr="00DD7A34">
              <w:rPr>
                <w:bCs/>
                <w:sz w:val="24"/>
                <w:szCs w:val="24"/>
                <w:lang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0E588BC0" w14:textId="77777777" w:rsidR="00DD7A34" w:rsidRPr="00DD7A34" w:rsidRDefault="00DD7A34" w:rsidP="00DD7A34">
            <w:pPr>
              <w:jc w:val="center"/>
              <w:rPr>
                <w:sz w:val="28"/>
                <w:szCs w:val="28"/>
                <w:lang w:val="ru-RU"/>
              </w:rPr>
            </w:pPr>
            <w:r w:rsidRPr="00DD7A34">
              <w:rPr>
                <w:bCs/>
                <w:sz w:val="24"/>
                <w:szCs w:val="24"/>
                <w:lang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75F5EE8F" w14:textId="77777777" w:rsidR="00DD7A34" w:rsidRPr="00DD7A34" w:rsidRDefault="00DD7A34" w:rsidP="00DD7A34">
            <w:pPr>
              <w:jc w:val="center"/>
              <w:rPr>
                <w:sz w:val="28"/>
                <w:szCs w:val="28"/>
                <w:lang w:val="ru-RU"/>
              </w:rPr>
            </w:pPr>
            <w:r w:rsidRPr="00DD7A34">
              <w:rPr>
                <w:bCs/>
                <w:sz w:val="24"/>
                <w:szCs w:val="24"/>
                <w:lang w:eastAsia="uk-UA"/>
              </w:rPr>
              <w:t>Бали</w:t>
            </w:r>
          </w:p>
        </w:tc>
      </w:tr>
      <w:tr w:rsidR="00DD7A34" w:rsidRPr="00DD7A34" w14:paraId="7444DA85" w14:textId="77777777" w:rsidTr="00897ADA">
        <w:tc>
          <w:tcPr>
            <w:tcW w:w="9348" w:type="dxa"/>
            <w:gridSpan w:val="5"/>
          </w:tcPr>
          <w:p w14:paraId="5001E897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DD7A34">
              <w:rPr>
                <w:b/>
                <w:bCs/>
                <w:sz w:val="24"/>
                <w:szCs w:val="24"/>
                <w:lang w:eastAsia="uk-UA"/>
              </w:rPr>
              <w:t>Атестація 1</w:t>
            </w:r>
          </w:p>
        </w:tc>
      </w:tr>
      <w:tr w:rsidR="00DD7A34" w:rsidRPr="00DD7A34" w14:paraId="46FB5CBF" w14:textId="77777777" w:rsidTr="00897ADA">
        <w:tc>
          <w:tcPr>
            <w:tcW w:w="614" w:type="dxa"/>
          </w:tcPr>
          <w:p w14:paraId="10800F37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62" w:type="dxa"/>
          </w:tcPr>
          <w:p w14:paraId="1BD45DDD" w14:textId="77777777" w:rsidR="00DD7A34" w:rsidRPr="00DD7A34" w:rsidRDefault="00DD7A34" w:rsidP="00DD7A34">
            <w:pPr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3D21B98F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51D8675C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7602080A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DD7A34" w:rsidRPr="00DD7A34" w14:paraId="79533830" w14:textId="77777777" w:rsidTr="00897ADA">
        <w:tc>
          <w:tcPr>
            <w:tcW w:w="614" w:type="dxa"/>
          </w:tcPr>
          <w:p w14:paraId="3421E1A1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62" w:type="dxa"/>
          </w:tcPr>
          <w:p w14:paraId="12D9B9F4" w14:textId="77777777" w:rsidR="00DD7A34" w:rsidRPr="00DD7A34" w:rsidRDefault="00DD7A34" w:rsidP="00DD7A34">
            <w:pPr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45BF7EA9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5E6AFC00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49526756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DD7A34" w:rsidRPr="00DD7A34" w14:paraId="097D1ABF" w14:textId="77777777" w:rsidTr="00897ADA">
        <w:tc>
          <w:tcPr>
            <w:tcW w:w="614" w:type="dxa"/>
          </w:tcPr>
          <w:p w14:paraId="089F8380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62" w:type="dxa"/>
          </w:tcPr>
          <w:p w14:paraId="6A8474ED" w14:textId="77777777" w:rsidR="00DD7A34" w:rsidRPr="00DD7A34" w:rsidRDefault="00DD7A34" w:rsidP="00DD7A34">
            <w:pPr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7686A779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26D3C512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253BFD9C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DD7A34" w:rsidRPr="00DD7A34" w14:paraId="5C791DF7" w14:textId="77777777" w:rsidTr="00897ADA">
        <w:tc>
          <w:tcPr>
            <w:tcW w:w="614" w:type="dxa"/>
          </w:tcPr>
          <w:p w14:paraId="1F77D965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62" w:type="dxa"/>
          </w:tcPr>
          <w:p w14:paraId="53DBC085" w14:textId="77777777" w:rsidR="00DD7A34" w:rsidRPr="00DD7A34" w:rsidRDefault="00DD7A34" w:rsidP="00DD7A34">
            <w:pPr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30759D70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2B25937A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5" w:type="dxa"/>
          </w:tcPr>
          <w:p w14:paraId="5B97753A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DD7A34" w:rsidRPr="00DD7A34" w14:paraId="47E86739" w14:textId="77777777" w:rsidTr="00897ADA">
        <w:tc>
          <w:tcPr>
            <w:tcW w:w="614" w:type="dxa"/>
          </w:tcPr>
          <w:p w14:paraId="2D7F7C26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62" w:type="dxa"/>
          </w:tcPr>
          <w:p w14:paraId="0ECA9B78" w14:textId="77777777" w:rsidR="00DD7A34" w:rsidRPr="00DD7A34" w:rsidRDefault="00DD7A34" w:rsidP="00DD7A34">
            <w:pPr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0DBB0005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59FC86D9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47CE142A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DD7A34" w:rsidRPr="00DD7A34" w14:paraId="0B525020" w14:textId="77777777" w:rsidTr="00897ADA">
        <w:tc>
          <w:tcPr>
            <w:tcW w:w="614" w:type="dxa"/>
          </w:tcPr>
          <w:p w14:paraId="39CCD8FD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02AD2F3D" w14:textId="77777777" w:rsidR="00DD7A34" w:rsidRPr="00DD7A34" w:rsidRDefault="00DD7A34" w:rsidP="00DD7A34">
            <w:pPr>
              <w:rPr>
                <w:sz w:val="24"/>
                <w:szCs w:val="24"/>
                <w:lang w:val="ru-RU"/>
              </w:rPr>
            </w:pPr>
            <w:r w:rsidRPr="00DD7A34">
              <w:rPr>
                <w:b/>
                <w:bCs/>
                <w:sz w:val="24"/>
                <w:szCs w:val="24"/>
                <w:lang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48F9FC05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394622E3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52B52B7E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DD7A34" w:rsidRPr="00DD7A34" w14:paraId="6404B273" w14:textId="77777777" w:rsidTr="00897ADA">
        <w:tc>
          <w:tcPr>
            <w:tcW w:w="9348" w:type="dxa"/>
            <w:gridSpan w:val="5"/>
          </w:tcPr>
          <w:p w14:paraId="6FD89CCF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b/>
                <w:bCs/>
                <w:sz w:val="24"/>
                <w:szCs w:val="24"/>
              </w:rPr>
              <w:t xml:space="preserve">Атестація </w:t>
            </w:r>
            <w:r w:rsidRPr="00DD7A34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DD7A34" w:rsidRPr="00DD7A34" w14:paraId="0277D061" w14:textId="77777777" w:rsidTr="00897ADA">
        <w:tc>
          <w:tcPr>
            <w:tcW w:w="614" w:type="dxa"/>
          </w:tcPr>
          <w:p w14:paraId="233ECC5B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62" w:type="dxa"/>
          </w:tcPr>
          <w:p w14:paraId="3B328C16" w14:textId="77777777" w:rsidR="00DD7A34" w:rsidRPr="00DD7A34" w:rsidRDefault="00DD7A34" w:rsidP="00DD7A34">
            <w:pPr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1D34F758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1401AC29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1F36556C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DD7A34" w:rsidRPr="00DD7A34" w14:paraId="2350ED3F" w14:textId="77777777" w:rsidTr="00897ADA">
        <w:tc>
          <w:tcPr>
            <w:tcW w:w="614" w:type="dxa"/>
          </w:tcPr>
          <w:p w14:paraId="4981B8EF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62" w:type="dxa"/>
          </w:tcPr>
          <w:p w14:paraId="10A07C4D" w14:textId="77777777" w:rsidR="00DD7A34" w:rsidRPr="00DD7A34" w:rsidRDefault="00DD7A34" w:rsidP="00DD7A34">
            <w:pPr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77CD476C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1939F5F2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5F9CF431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DD7A34" w:rsidRPr="00DD7A34" w14:paraId="6D09ACE8" w14:textId="77777777" w:rsidTr="00897ADA">
        <w:tc>
          <w:tcPr>
            <w:tcW w:w="614" w:type="dxa"/>
          </w:tcPr>
          <w:p w14:paraId="72AA3D82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62" w:type="dxa"/>
          </w:tcPr>
          <w:p w14:paraId="0806AA34" w14:textId="77777777" w:rsidR="00DD7A34" w:rsidRPr="00DD7A34" w:rsidRDefault="00DD7A34" w:rsidP="00DD7A34">
            <w:pPr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02BC37AE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09B0B6D3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5" w:type="dxa"/>
          </w:tcPr>
          <w:p w14:paraId="5B62815D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12</w:t>
            </w:r>
          </w:p>
        </w:tc>
      </w:tr>
      <w:tr w:rsidR="00DD7A34" w:rsidRPr="00DD7A34" w14:paraId="5FD0F858" w14:textId="77777777" w:rsidTr="00897ADA">
        <w:tc>
          <w:tcPr>
            <w:tcW w:w="614" w:type="dxa"/>
          </w:tcPr>
          <w:p w14:paraId="273B32EC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262" w:type="dxa"/>
          </w:tcPr>
          <w:p w14:paraId="251D5E47" w14:textId="77777777" w:rsidR="00DD7A34" w:rsidRPr="00DD7A34" w:rsidRDefault="00DD7A34" w:rsidP="00DD7A34">
            <w:pPr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72B69BC3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62827D1A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430632A0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DD7A34" w:rsidRPr="00DD7A34" w14:paraId="127199EF" w14:textId="77777777" w:rsidTr="00897ADA">
        <w:tc>
          <w:tcPr>
            <w:tcW w:w="614" w:type="dxa"/>
          </w:tcPr>
          <w:p w14:paraId="6ED42819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5C134902" w14:textId="77777777" w:rsidR="00DD7A34" w:rsidRPr="00DD7A34" w:rsidRDefault="00DD7A34" w:rsidP="00DD7A34">
            <w:pPr>
              <w:rPr>
                <w:sz w:val="24"/>
                <w:szCs w:val="24"/>
                <w:lang w:val="ru-RU"/>
              </w:rPr>
            </w:pPr>
            <w:r w:rsidRPr="00DD7A34">
              <w:rPr>
                <w:b/>
                <w:bCs/>
                <w:sz w:val="24"/>
                <w:szCs w:val="24"/>
                <w:lang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6AE4AA5D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6168AD6A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07D1B0A0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DD7A34" w:rsidRPr="00DD7A34" w14:paraId="53078475" w14:textId="77777777" w:rsidTr="00897ADA">
        <w:tc>
          <w:tcPr>
            <w:tcW w:w="614" w:type="dxa"/>
          </w:tcPr>
          <w:p w14:paraId="2B2B14F5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262" w:type="dxa"/>
          </w:tcPr>
          <w:p w14:paraId="2ECFB826" w14:textId="77777777" w:rsidR="00DD7A34" w:rsidRPr="00DD7A34" w:rsidRDefault="00DD7A34" w:rsidP="00DD7A34">
            <w:pPr>
              <w:rPr>
                <w:sz w:val="24"/>
                <w:szCs w:val="24"/>
                <w:lang w:val="ru-RU"/>
              </w:rPr>
            </w:pPr>
            <w:r w:rsidRPr="00DD7A34">
              <w:rPr>
                <w:bCs/>
                <w:sz w:val="24"/>
                <w:szCs w:val="24"/>
                <w:lang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DD7A34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77" w:type="dxa"/>
          </w:tcPr>
          <w:p w14:paraId="71D845AB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10F5B659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3D61264F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DD7A34" w:rsidRPr="00DD7A34" w14:paraId="0F77D001" w14:textId="77777777" w:rsidTr="00897ADA">
        <w:tc>
          <w:tcPr>
            <w:tcW w:w="614" w:type="dxa"/>
          </w:tcPr>
          <w:p w14:paraId="62715B96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262" w:type="dxa"/>
          </w:tcPr>
          <w:p w14:paraId="31D37697" w14:textId="77777777" w:rsidR="00DD7A34" w:rsidRPr="00DD7A34" w:rsidRDefault="00DD7A34" w:rsidP="00DD7A34">
            <w:pPr>
              <w:rPr>
                <w:sz w:val="24"/>
                <w:szCs w:val="24"/>
                <w:lang w:val="ru-RU"/>
              </w:rPr>
            </w:pPr>
            <w:r w:rsidRPr="00DD7A34">
              <w:rPr>
                <w:bCs/>
                <w:sz w:val="24"/>
                <w:szCs w:val="24"/>
                <w:lang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18794451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7F3E9982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1F941860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DD7A34" w:rsidRPr="00DD7A34" w14:paraId="452ACEF1" w14:textId="77777777" w:rsidTr="00897ADA">
        <w:tc>
          <w:tcPr>
            <w:tcW w:w="614" w:type="dxa"/>
          </w:tcPr>
          <w:p w14:paraId="02736187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1F711D23" w14:textId="77777777" w:rsidR="00DD7A34" w:rsidRPr="00DD7A34" w:rsidRDefault="00DD7A34" w:rsidP="00DD7A34">
            <w:pPr>
              <w:rPr>
                <w:sz w:val="24"/>
                <w:szCs w:val="24"/>
                <w:lang w:val="ru-RU"/>
              </w:rPr>
            </w:pPr>
            <w:r w:rsidRPr="00DD7A34">
              <w:rPr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77" w:type="dxa"/>
          </w:tcPr>
          <w:p w14:paraId="517777D2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6F3C954B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02384E91" w14:textId="77777777" w:rsidR="00DD7A34" w:rsidRPr="00DD7A34" w:rsidRDefault="00DD7A34" w:rsidP="00DD7A34">
            <w:pPr>
              <w:jc w:val="center"/>
              <w:rPr>
                <w:sz w:val="24"/>
                <w:szCs w:val="24"/>
                <w:lang w:val="ru-RU"/>
              </w:rPr>
            </w:pPr>
            <w:r w:rsidRPr="00DD7A34">
              <w:rPr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14:paraId="7A15ED46" w14:textId="77777777" w:rsidR="00380008" w:rsidRPr="0096688B" w:rsidRDefault="00380008" w:rsidP="00380008">
      <w:pPr>
        <w:pStyle w:val="a3"/>
        <w:ind w:left="0" w:firstLine="709"/>
      </w:pPr>
    </w:p>
    <w:p w14:paraId="281291BB" w14:textId="77777777" w:rsidR="003A69F9" w:rsidRPr="00DD7A34" w:rsidRDefault="00C37721" w:rsidP="0096688B">
      <w:pPr>
        <w:pStyle w:val="a3"/>
        <w:ind w:left="0" w:firstLine="709"/>
      </w:pPr>
      <w: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633996A1" w14:textId="77777777" w:rsidR="0096688B" w:rsidRPr="00DD7A34" w:rsidRDefault="0096688B" w:rsidP="0096688B">
      <w:pPr>
        <w:pStyle w:val="a3"/>
        <w:ind w:left="0" w:firstLine="709"/>
      </w:pPr>
    </w:p>
    <w:p w14:paraId="6B6D70E6" w14:textId="65F3CF31" w:rsidR="003A69F9" w:rsidRDefault="00C37721" w:rsidP="0096688B">
      <w:pPr>
        <w:jc w:val="center"/>
        <w:rPr>
          <w:b/>
          <w:sz w:val="28"/>
        </w:rPr>
      </w:pPr>
      <w:r>
        <w:rPr>
          <w:b/>
          <w:sz w:val="28"/>
        </w:rPr>
        <w:t>Відповідність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шкал</w:t>
      </w:r>
      <w:r w:rsidR="0096688B">
        <w:rPr>
          <w:b/>
          <w:sz w:val="28"/>
          <w:lang w:val="ru-RU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оцінок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якості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засвоєння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навчального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матеріалу</w:t>
      </w:r>
    </w:p>
    <w:tbl>
      <w:tblPr>
        <w:tblStyle w:val="TableNormal"/>
        <w:tblW w:w="9351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422"/>
        <w:gridCol w:w="4810"/>
      </w:tblGrid>
      <w:tr w:rsidR="0096688B" w:rsidRPr="0096688B" w14:paraId="47392DE5" w14:textId="77777777" w:rsidTr="00C37721">
        <w:trPr>
          <w:trHeight w:val="556"/>
        </w:trPr>
        <w:tc>
          <w:tcPr>
            <w:tcW w:w="3119" w:type="dxa"/>
          </w:tcPr>
          <w:p w14:paraId="6E079B6F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bookmarkStart w:id="25" w:name="_Hlk192795916"/>
            <w:r w:rsidRPr="0096688B">
              <w:rPr>
                <w:sz w:val="28"/>
                <w:szCs w:val="28"/>
              </w:rPr>
              <w:t>Сума балів за всі види</w:t>
            </w:r>
          </w:p>
          <w:p w14:paraId="34E2D1FC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навчальної діяльності</w:t>
            </w:r>
          </w:p>
        </w:tc>
        <w:tc>
          <w:tcPr>
            <w:tcW w:w="1422" w:type="dxa"/>
          </w:tcPr>
          <w:p w14:paraId="7C9E704F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Оцінка</w:t>
            </w:r>
          </w:p>
          <w:p w14:paraId="654776A4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ECTS</w:t>
            </w:r>
          </w:p>
        </w:tc>
        <w:tc>
          <w:tcPr>
            <w:tcW w:w="4810" w:type="dxa"/>
          </w:tcPr>
          <w:p w14:paraId="019F59CF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Оцінка за національною шкалою</w:t>
            </w:r>
          </w:p>
          <w:p w14:paraId="594500B6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для заліку</w:t>
            </w:r>
          </w:p>
        </w:tc>
      </w:tr>
      <w:tr w:rsidR="0096688B" w:rsidRPr="0096688B" w14:paraId="7C6B625F" w14:textId="77777777" w:rsidTr="00C37721">
        <w:trPr>
          <w:trHeight w:val="551"/>
        </w:trPr>
        <w:tc>
          <w:tcPr>
            <w:tcW w:w="3119" w:type="dxa"/>
          </w:tcPr>
          <w:p w14:paraId="77A27F15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90-100</w:t>
            </w:r>
          </w:p>
        </w:tc>
        <w:tc>
          <w:tcPr>
            <w:tcW w:w="1422" w:type="dxa"/>
          </w:tcPr>
          <w:p w14:paraId="2FF2411D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А</w:t>
            </w:r>
          </w:p>
        </w:tc>
        <w:tc>
          <w:tcPr>
            <w:tcW w:w="4810" w:type="dxa"/>
            <w:vAlign w:val="center"/>
          </w:tcPr>
          <w:p w14:paraId="7BB8D25E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зараховано</w:t>
            </w:r>
          </w:p>
        </w:tc>
      </w:tr>
      <w:tr w:rsidR="0096688B" w:rsidRPr="0096688B" w14:paraId="37D7EF6F" w14:textId="77777777" w:rsidTr="00C37721">
        <w:trPr>
          <w:trHeight w:val="364"/>
        </w:trPr>
        <w:tc>
          <w:tcPr>
            <w:tcW w:w="3119" w:type="dxa"/>
          </w:tcPr>
          <w:p w14:paraId="3EA9CB07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82-89</w:t>
            </w:r>
          </w:p>
        </w:tc>
        <w:tc>
          <w:tcPr>
            <w:tcW w:w="1422" w:type="dxa"/>
          </w:tcPr>
          <w:p w14:paraId="12DE9068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В</w:t>
            </w:r>
          </w:p>
        </w:tc>
        <w:tc>
          <w:tcPr>
            <w:tcW w:w="4810" w:type="dxa"/>
            <w:vMerge w:val="restart"/>
            <w:vAlign w:val="center"/>
          </w:tcPr>
          <w:p w14:paraId="7F56967B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зараховано</w:t>
            </w:r>
          </w:p>
        </w:tc>
      </w:tr>
      <w:tr w:rsidR="0096688B" w:rsidRPr="0096688B" w14:paraId="5274F3C5" w14:textId="77777777" w:rsidTr="00C37721">
        <w:trPr>
          <w:trHeight w:val="422"/>
        </w:trPr>
        <w:tc>
          <w:tcPr>
            <w:tcW w:w="3119" w:type="dxa"/>
          </w:tcPr>
          <w:p w14:paraId="72094DD0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75-81</w:t>
            </w:r>
          </w:p>
        </w:tc>
        <w:tc>
          <w:tcPr>
            <w:tcW w:w="1422" w:type="dxa"/>
          </w:tcPr>
          <w:p w14:paraId="69FB1241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С</w:t>
            </w:r>
          </w:p>
        </w:tc>
        <w:tc>
          <w:tcPr>
            <w:tcW w:w="4810" w:type="dxa"/>
            <w:vMerge/>
            <w:tcBorders>
              <w:top w:val="nil"/>
            </w:tcBorders>
            <w:vAlign w:val="center"/>
          </w:tcPr>
          <w:p w14:paraId="5FF844D1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</w:p>
        </w:tc>
      </w:tr>
      <w:tr w:rsidR="0096688B" w:rsidRPr="0096688B" w14:paraId="1C07793D" w14:textId="77777777" w:rsidTr="00C37721">
        <w:trPr>
          <w:trHeight w:val="412"/>
        </w:trPr>
        <w:tc>
          <w:tcPr>
            <w:tcW w:w="3119" w:type="dxa"/>
          </w:tcPr>
          <w:p w14:paraId="6BB8B158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66-74</w:t>
            </w:r>
          </w:p>
        </w:tc>
        <w:tc>
          <w:tcPr>
            <w:tcW w:w="1422" w:type="dxa"/>
          </w:tcPr>
          <w:p w14:paraId="27786293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D</w:t>
            </w:r>
          </w:p>
        </w:tc>
        <w:tc>
          <w:tcPr>
            <w:tcW w:w="4810" w:type="dxa"/>
            <w:vMerge w:val="restart"/>
            <w:vAlign w:val="center"/>
          </w:tcPr>
          <w:p w14:paraId="506A6091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зараховано</w:t>
            </w:r>
          </w:p>
        </w:tc>
      </w:tr>
      <w:tr w:rsidR="0096688B" w:rsidRPr="0096688B" w14:paraId="56608AC9" w14:textId="77777777" w:rsidTr="00C37721">
        <w:trPr>
          <w:trHeight w:val="421"/>
        </w:trPr>
        <w:tc>
          <w:tcPr>
            <w:tcW w:w="3119" w:type="dxa"/>
          </w:tcPr>
          <w:p w14:paraId="65C2D57A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60-65</w:t>
            </w:r>
          </w:p>
        </w:tc>
        <w:tc>
          <w:tcPr>
            <w:tcW w:w="1422" w:type="dxa"/>
          </w:tcPr>
          <w:p w14:paraId="7E848B9F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Е</w:t>
            </w:r>
          </w:p>
        </w:tc>
        <w:tc>
          <w:tcPr>
            <w:tcW w:w="4810" w:type="dxa"/>
            <w:vMerge/>
            <w:tcBorders>
              <w:top w:val="nil"/>
            </w:tcBorders>
          </w:tcPr>
          <w:p w14:paraId="3DED5EF4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</w:p>
        </w:tc>
      </w:tr>
      <w:tr w:rsidR="0096688B" w:rsidRPr="0096688B" w14:paraId="2F1A2DFD" w14:textId="77777777" w:rsidTr="00C37721">
        <w:trPr>
          <w:trHeight w:val="557"/>
        </w:trPr>
        <w:tc>
          <w:tcPr>
            <w:tcW w:w="3119" w:type="dxa"/>
          </w:tcPr>
          <w:p w14:paraId="50B91A2F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35-59</w:t>
            </w:r>
          </w:p>
        </w:tc>
        <w:tc>
          <w:tcPr>
            <w:tcW w:w="1422" w:type="dxa"/>
          </w:tcPr>
          <w:p w14:paraId="682E5CC1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FX</w:t>
            </w:r>
          </w:p>
        </w:tc>
        <w:tc>
          <w:tcPr>
            <w:tcW w:w="4810" w:type="dxa"/>
          </w:tcPr>
          <w:p w14:paraId="55A95697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не зараховано з можливістю</w:t>
            </w:r>
          </w:p>
          <w:p w14:paraId="5C6BD012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повторного складання</w:t>
            </w:r>
          </w:p>
        </w:tc>
      </w:tr>
      <w:tr w:rsidR="0096688B" w:rsidRPr="0096688B" w14:paraId="062CE1D3" w14:textId="77777777" w:rsidTr="00C37721">
        <w:trPr>
          <w:trHeight w:val="551"/>
        </w:trPr>
        <w:tc>
          <w:tcPr>
            <w:tcW w:w="3119" w:type="dxa"/>
          </w:tcPr>
          <w:p w14:paraId="1A630885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0-34</w:t>
            </w:r>
          </w:p>
        </w:tc>
        <w:tc>
          <w:tcPr>
            <w:tcW w:w="1422" w:type="dxa"/>
          </w:tcPr>
          <w:p w14:paraId="644AA657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F</w:t>
            </w:r>
          </w:p>
        </w:tc>
        <w:tc>
          <w:tcPr>
            <w:tcW w:w="4810" w:type="dxa"/>
          </w:tcPr>
          <w:p w14:paraId="1EDC3126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не зараховано з обов’язковим</w:t>
            </w:r>
          </w:p>
          <w:p w14:paraId="0056349B" w14:textId="77777777" w:rsidR="0096688B" w:rsidRPr="0096688B" w:rsidRDefault="0096688B" w:rsidP="0096688B">
            <w:pPr>
              <w:jc w:val="center"/>
              <w:rPr>
                <w:sz w:val="28"/>
                <w:szCs w:val="28"/>
              </w:rPr>
            </w:pPr>
            <w:r w:rsidRPr="0096688B">
              <w:rPr>
                <w:sz w:val="28"/>
                <w:szCs w:val="28"/>
              </w:rPr>
              <w:t>повторним вивченням дисципліни</w:t>
            </w:r>
          </w:p>
        </w:tc>
      </w:tr>
      <w:bookmarkEnd w:id="25"/>
    </w:tbl>
    <w:p w14:paraId="609109B6" w14:textId="77777777" w:rsidR="003A69F9" w:rsidRPr="0096688B" w:rsidRDefault="003A69F9" w:rsidP="0096688B">
      <w:pPr>
        <w:pStyle w:val="a3"/>
        <w:ind w:left="0"/>
        <w:rPr>
          <w:bCs/>
        </w:rPr>
      </w:pPr>
    </w:p>
    <w:p w14:paraId="67D255EF" w14:textId="77777777" w:rsidR="00C37721" w:rsidRPr="0096688B" w:rsidRDefault="00C37721" w:rsidP="0096688B">
      <w:pPr>
        <w:jc w:val="both"/>
        <w:rPr>
          <w:bCs/>
          <w:sz w:val="28"/>
          <w:szCs w:val="28"/>
        </w:rPr>
      </w:pPr>
    </w:p>
    <w:sectPr w:rsidR="00C37721" w:rsidRPr="0096688B" w:rsidSect="00341146">
      <w:headerReference w:type="default" r:id="rId25"/>
      <w:pgSz w:w="11910" w:h="16840"/>
      <w:pgMar w:top="1134" w:right="851" w:bottom="1134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9E02" w14:textId="77777777" w:rsidR="00C37721" w:rsidRDefault="00C37721">
      <w:r>
        <w:separator/>
      </w:r>
    </w:p>
  </w:endnote>
  <w:endnote w:type="continuationSeparator" w:id="0">
    <w:p w14:paraId="0E636B83" w14:textId="77777777" w:rsidR="00C37721" w:rsidRDefault="00C3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D1D3" w14:textId="77777777" w:rsidR="00C37721" w:rsidRDefault="00C37721">
      <w:r>
        <w:separator/>
      </w:r>
    </w:p>
  </w:footnote>
  <w:footnote w:type="continuationSeparator" w:id="0">
    <w:p w14:paraId="1BD551A8" w14:textId="77777777" w:rsidR="00C37721" w:rsidRDefault="00C3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1FA6" w14:textId="77777777" w:rsidR="003A69F9" w:rsidRDefault="00C37721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9DFF4DA" wp14:editId="6FC11626">
              <wp:simplePos x="0" y="0"/>
              <wp:positionH relativeFrom="page">
                <wp:posOffset>7087869</wp:posOffset>
              </wp:positionH>
              <wp:positionV relativeFrom="page">
                <wp:posOffset>440012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BB088" w14:textId="77777777" w:rsidR="003A69F9" w:rsidRDefault="00C3772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FF4D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8.1pt;margin-top:34.65pt;width:13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DftZwd8AAAALAQAA&#10;DwAAAAAAAAAAAAAAAADsAwAAZHJzL2Rvd25yZXYueG1sUEsFBgAAAAAEAAQA8wAAAPgEAAAAAA==&#10;" filled="f" stroked="f">
              <v:textbox inset="0,0,0,0">
                <w:txbxContent>
                  <w:p w14:paraId="5D7BB088" w14:textId="77777777" w:rsidR="003A69F9" w:rsidRDefault="00C3772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C6618"/>
    <w:multiLevelType w:val="hybridMultilevel"/>
    <w:tmpl w:val="F6502612"/>
    <w:lvl w:ilvl="0" w:tplc="9B664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555061"/>
    <w:multiLevelType w:val="hybridMultilevel"/>
    <w:tmpl w:val="99D89EDA"/>
    <w:lvl w:ilvl="0" w:tplc="9B882F7C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45E4D84">
      <w:numFmt w:val="bullet"/>
      <w:lvlText w:val="•"/>
      <w:lvlJc w:val="left"/>
      <w:pPr>
        <w:ind w:left="1146" w:hanging="212"/>
      </w:pPr>
      <w:rPr>
        <w:rFonts w:hint="default"/>
        <w:lang w:val="uk-UA" w:eastAsia="en-US" w:bidi="ar-SA"/>
      </w:rPr>
    </w:lvl>
    <w:lvl w:ilvl="2" w:tplc="20081348">
      <w:numFmt w:val="bullet"/>
      <w:lvlText w:val="•"/>
      <w:lvlJc w:val="left"/>
      <w:pPr>
        <w:ind w:left="2152" w:hanging="212"/>
      </w:pPr>
      <w:rPr>
        <w:rFonts w:hint="default"/>
        <w:lang w:val="uk-UA" w:eastAsia="en-US" w:bidi="ar-SA"/>
      </w:rPr>
    </w:lvl>
    <w:lvl w:ilvl="3" w:tplc="36C2FAF2">
      <w:numFmt w:val="bullet"/>
      <w:lvlText w:val="•"/>
      <w:lvlJc w:val="left"/>
      <w:pPr>
        <w:ind w:left="3159" w:hanging="212"/>
      </w:pPr>
      <w:rPr>
        <w:rFonts w:hint="default"/>
        <w:lang w:val="uk-UA" w:eastAsia="en-US" w:bidi="ar-SA"/>
      </w:rPr>
    </w:lvl>
    <w:lvl w:ilvl="4" w:tplc="CC9CF9C0">
      <w:numFmt w:val="bullet"/>
      <w:lvlText w:val="•"/>
      <w:lvlJc w:val="left"/>
      <w:pPr>
        <w:ind w:left="4165" w:hanging="212"/>
      </w:pPr>
      <w:rPr>
        <w:rFonts w:hint="default"/>
        <w:lang w:val="uk-UA" w:eastAsia="en-US" w:bidi="ar-SA"/>
      </w:rPr>
    </w:lvl>
    <w:lvl w:ilvl="5" w:tplc="C7CED230">
      <w:numFmt w:val="bullet"/>
      <w:lvlText w:val="•"/>
      <w:lvlJc w:val="left"/>
      <w:pPr>
        <w:ind w:left="5172" w:hanging="212"/>
      </w:pPr>
      <w:rPr>
        <w:rFonts w:hint="default"/>
        <w:lang w:val="uk-UA" w:eastAsia="en-US" w:bidi="ar-SA"/>
      </w:rPr>
    </w:lvl>
    <w:lvl w:ilvl="6" w:tplc="F202C96C">
      <w:numFmt w:val="bullet"/>
      <w:lvlText w:val="•"/>
      <w:lvlJc w:val="left"/>
      <w:pPr>
        <w:ind w:left="6178" w:hanging="212"/>
      </w:pPr>
      <w:rPr>
        <w:rFonts w:hint="default"/>
        <w:lang w:val="uk-UA" w:eastAsia="en-US" w:bidi="ar-SA"/>
      </w:rPr>
    </w:lvl>
    <w:lvl w:ilvl="7" w:tplc="C992A06A">
      <w:numFmt w:val="bullet"/>
      <w:lvlText w:val="•"/>
      <w:lvlJc w:val="left"/>
      <w:pPr>
        <w:ind w:left="7184" w:hanging="212"/>
      </w:pPr>
      <w:rPr>
        <w:rFonts w:hint="default"/>
        <w:lang w:val="uk-UA" w:eastAsia="en-US" w:bidi="ar-SA"/>
      </w:rPr>
    </w:lvl>
    <w:lvl w:ilvl="8" w:tplc="85A8FB50">
      <w:numFmt w:val="bullet"/>
      <w:lvlText w:val="•"/>
      <w:lvlJc w:val="left"/>
      <w:pPr>
        <w:ind w:left="8191" w:hanging="212"/>
      </w:pPr>
      <w:rPr>
        <w:rFonts w:hint="default"/>
        <w:lang w:val="uk-UA" w:eastAsia="en-US" w:bidi="ar-SA"/>
      </w:rPr>
    </w:lvl>
  </w:abstractNum>
  <w:abstractNum w:abstractNumId="2" w15:restartNumberingAfterBreak="0">
    <w:nsid w:val="4B096549"/>
    <w:multiLevelType w:val="hybridMultilevel"/>
    <w:tmpl w:val="CDB2BC02"/>
    <w:lvl w:ilvl="0" w:tplc="38581A5A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411E8CFE">
      <w:start w:val="1"/>
      <w:numFmt w:val="decimal"/>
      <w:lvlText w:val="%2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8FE6F984">
      <w:numFmt w:val="bullet"/>
      <w:lvlText w:val="•"/>
      <w:lvlJc w:val="left"/>
      <w:pPr>
        <w:ind w:left="2147" w:hanging="284"/>
      </w:pPr>
      <w:rPr>
        <w:rFonts w:hint="default"/>
        <w:lang w:val="uk-UA" w:eastAsia="en-US" w:bidi="ar-SA"/>
      </w:rPr>
    </w:lvl>
    <w:lvl w:ilvl="3" w:tplc="E6EED12A">
      <w:numFmt w:val="bullet"/>
      <w:lvlText w:val="•"/>
      <w:lvlJc w:val="left"/>
      <w:pPr>
        <w:ind w:left="3154" w:hanging="284"/>
      </w:pPr>
      <w:rPr>
        <w:rFonts w:hint="default"/>
        <w:lang w:val="uk-UA" w:eastAsia="en-US" w:bidi="ar-SA"/>
      </w:rPr>
    </w:lvl>
    <w:lvl w:ilvl="4" w:tplc="F8FEBB04">
      <w:numFmt w:val="bullet"/>
      <w:lvlText w:val="•"/>
      <w:lvlJc w:val="left"/>
      <w:pPr>
        <w:ind w:left="4161" w:hanging="284"/>
      </w:pPr>
      <w:rPr>
        <w:rFonts w:hint="default"/>
        <w:lang w:val="uk-UA" w:eastAsia="en-US" w:bidi="ar-SA"/>
      </w:rPr>
    </w:lvl>
    <w:lvl w:ilvl="5" w:tplc="F7784184">
      <w:numFmt w:val="bullet"/>
      <w:lvlText w:val="•"/>
      <w:lvlJc w:val="left"/>
      <w:pPr>
        <w:ind w:left="5168" w:hanging="284"/>
      </w:pPr>
      <w:rPr>
        <w:rFonts w:hint="default"/>
        <w:lang w:val="uk-UA" w:eastAsia="en-US" w:bidi="ar-SA"/>
      </w:rPr>
    </w:lvl>
    <w:lvl w:ilvl="6" w:tplc="B448B404">
      <w:numFmt w:val="bullet"/>
      <w:lvlText w:val="•"/>
      <w:lvlJc w:val="left"/>
      <w:pPr>
        <w:ind w:left="6175" w:hanging="284"/>
      </w:pPr>
      <w:rPr>
        <w:rFonts w:hint="default"/>
        <w:lang w:val="uk-UA" w:eastAsia="en-US" w:bidi="ar-SA"/>
      </w:rPr>
    </w:lvl>
    <w:lvl w:ilvl="7" w:tplc="ACBE6A72">
      <w:numFmt w:val="bullet"/>
      <w:lvlText w:val="•"/>
      <w:lvlJc w:val="left"/>
      <w:pPr>
        <w:ind w:left="7182" w:hanging="284"/>
      </w:pPr>
      <w:rPr>
        <w:rFonts w:hint="default"/>
        <w:lang w:val="uk-UA" w:eastAsia="en-US" w:bidi="ar-SA"/>
      </w:rPr>
    </w:lvl>
    <w:lvl w:ilvl="8" w:tplc="312CC594">
      <w:numFmt w:val="bullet"/>
      <w:lvlText w:val="•"/>
      <w:lvlJc w:val="left"/>
      <w:pPr>
        <w:ind w:left="8189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73BB0B6D"/>
    <w:multiLevelType w:val="hybridMultilevel"/>
    <w:tmpl w:val="FB76927E"/>
    <w:lvl w:ilvl="0" w:tplc="72B06D76">
      <w:start w:val="1"/>
      <w:numFmt w:val="decimal"/>
      <w:lvlText w:val="%1."/>
      <w:lvlJc w:val="left"/>
      <w:pPr>
        <w:ind w:left="501" w:hanging="9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0EE59A0">
      <w:numFmt w:val="bullet"/>
      <w:lvlText w:val="•"/>
      <w:lvlJc w:val="left"/>
      <w:pPr>
        <w:ind w:left="1470" w:hanging="923"/>
      </w:pPr>
      <w:rPr>
        <w:rFonts w:hint="default"/>
        <w:lang w:val="uk-UA" w:eastAsia="en-US" w:bidi="ar-SA"/>
      </w:rPr>
    </w:lvl>
    <w:lvl w:ilvl="2" w:tplc="ADE80B16">
      <w:numFmt w:val="bullet"/>
      <w:lvlText w:val="•"/>
      <w:lvlJc w:val="left"/>
      <w:pPr>
        <w:ind w:left="2440" w:hanging="923"/>
      </w:pPr>
      <w:rPr>
        <w:rFonts w:hint="default"/>
        <w:lang w:val="uk-UA" w:eastAsia="en-US" w:bidi="ar-SA"/>
      </w:rPr>
    </w:lvl>
    <w:lvl w:ilvl="3" w:tplc="AF48FAFC">
      <w:numFmt w:val="bullet"/>
      <w:lvlText w:val="•"/>
      <w:lvlJc w:val="left"/>
      <w:pPr>
        <w:ind w:left="3411" w:hanging="923"/>
      </w:pPr>
      <w:rPr>
        <w:rFonts w:hint="default"/>
        <w:lang w:val="uk-UA" w:eastAsia="en-US" w:bidi="ar-SA"/>
      </w:rPr>
    </w:lvl>
    <w:lvl w:ilvl="4" w:tplc="3A820C88">
      <w:numFmt w:val="bullet"/>
      <w:lvlText w:val="•"/>
      <w:lvlJc w:val="left"/>
      <w:pPr>
        <w:ind w:left="4381" w:hanging="923"/>
      </w:pPr>
      <w:rPr>
        <w:rFonts w:hint="default"/>
        <w:lang w:val="uk-UA" w:eastAsia="en-US" w:bidi="ar-SA"/>
      </w:rPr>
    </w:lvl>
    <w:lvl w:ilvl="5" w:tplc="FAA06BD4">
      <w:numFmt w:val="bullet"/>
      <w:lvlText w:val="•"/>
      <w:lvlJc w:val="left"/>
      <w:pPr>
        <w:ind w:left="5352" w:hanging="923"/>
      </w:pPr>
      <w:rPr>
        <w:rFonts w:hint="default"/>
        <w:lang w:val="uk-UA" w:eastAsia="en-US" w:bidi="ar-SA"/>
      </w:rPr>
    </w:lvl>
    <w:lvl w:ilvl="6" w:tplc="2556CECC">
      <w:numFmt w:val="bullet"/>
      <w:lvlText w:val="•"/>
      <w:lvlJc w:val="left"/>
      <w:pPr>
        <w:ind w:left="6322" w:hanging="923"/>
      </w:pPr>
      <w:rPr>
        <w:rFonts w:hint="default"/>
        <w:lang w:val="uk-UA" w:eastAsia="en-US" w:bidi="ar-SA"/>
      </w:rPr>
    </w:lvl>
    <w:lvl w:ilvl="7" w:tplc="E652698A">
      <w:numFmt w:val="bullet"/>
      <w:lvlText w:val="•"/>
      <w:lvlJc w:val="left"/>
      <w:pPr>
        <w:ind w:left="7292" w:hanging="923"/>
      </w:pPr>
      <w:rPr>
        <w:rFonts w:hint="default"/>
        <w:lang w:val="uk-UA" w:eastAsia="en-US" w:bidi="ar-SA"/>
      </w:rPr>
    </w:lvl>
    <w:lvl w:ilvl="8" w:tplc="5EB84844">
      <w:numFmt w:val="bullet"/>
      <w:lvlText w:val="•"/>
      <w:lvlJc w:val="left"/>
      <w:pPr>
        <w:ind w:left="8263" w:hanging="923"/>
      </w:pPr>
      <w:rPr>
        <w:rFonts w:hint="default"/>
        <w:lang w:val="uk-UA" w:eastAsia="en-US" w:bidi="ar-SA"/>
      </w:rPr>
    </w:lvl>
  </w:abstractNum>
  <w:num w:numId="1" w16cid:durableId="1279751437">
    <w:abstractNumId w:val="2"/>
  </w:num>
  <w:num w:numId="2" w16cid:durableId="1481340857">
    <w:abstractNumId w:val="3"/>
  </w:num>
  <w:num w:numId="3" w16cid:durableId="727339005">
    <w:abstractNumId w:val="1"/>
  </w:num>
  <w:num w:numId="4" w16cid:durableId="78415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69F9"/>
    <w:rsid w:val="001C3D68"/>
    <w:rsid w:val="001F29B4"/>
    <w:rsid w:val="00215F2B"/>
    <w:rsid w:val="00341146"/>
    <w:rsid w:val="00380008"/>
    <w:rsid w:val="003A69F9"/>
    <w:rsid w:val="004D527C"/>
    <w:rsid w:val="00811E45"/>
    <w:rsid w:val="00865D7B"/>
    <w:rsid w:val="008C4E4F"/>
    <w:rsid w:val="0095513E"/>
    <w:rsid w:val="0096688B"/>
    <w:rsid w:val="00A845DE"/>
    <w:rsid w:val="00BC26C6"/>
    <w:rsid w:val="00BC6699"/>
    <w:rsid w:val="00C37721"/>
    <w:rsid w:val="00DD7A34"/>
    <w:rsid w:val="00F3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1223"/>
  <w15:docId w15:val="{4F6AEE1A-D8D4-4130-8841-A2345AD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1" w:hanging="188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1C3D6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C3D6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D7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germanjuk@gmail.com" TargetMode="External"/><Relationship Id="rId13" Type="http://schemas.openxmlformats.org/officeDocument/2006/relationships/hyperlink" Target="http://www.economy.nayka.com.ua/pdf/3_2021/79.pdf" TargetMode="External"/><Relationship Id="rId18" Type="http://schemas.openxmlformats.org/officeDocument/2006/relationships/hyperlink" Target="https://doi.org/10.30525/2256-0742/2025-11-2-328-33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ukragroconsult.com/ukragrokonsalt/o-kompanii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economy.nayka.com.ua/?op=1&amp;z=9408" TargetMode="External"/><Relationship Id="rId17" Type="http://schemas.openxmlformats.org/officeDocument/2006/relationships/hyperlink" Target="https://dspace.organic-platform.org/xmlui/handle/data/243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space.organic-platform.org/xmlui/handle/data/243" TargetMode="External"/><Relationship Id="rId20" Type="http://schemas.openxmlformats.org/officeDocument/2006/relationships/hyperlink" Target="http://www.ukragroconsult.com/ukragrokonsalt/o-kompani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onomyandsociety.in.ua/index.php/journal/article/view/3640" TargetMode="External"/><Relationship Id="rId24" Type="http://schemas.openxmlformats.org/officeDocument/2006/relationships/hyperlink" Target="http://www.kmu.gov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-consulting.ua/ua/pressroom/rynok-molochnoj-produkcii-v-ukraine-luchshe-menshe-da-luchshe" TargetMode="External"/><Relationship Id="rId23" Type="http://schemas.openxmlformats.org/officeDocument/2006/relationships/hyperlink" Target="http://www.ukrstat.gov.ua/" TargetMode="External"/><Relationship Id="rId10" Type="http://schemas.openxmlformats.org/officeDocument/2006/relationships/hyperlink" Target="https://doi.org/10.32782/2524-0072/2024-62-126" TargetMode="External"/><Relationship Id="rId19" Type="http://schemas.openxmlformats.org/officeDocument/2006/relationships/hyperlink" Target="http://agronews.ua/agrodig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nomyandsociety.in.ua/index.php/journal/article/view/4038/3968" TargetMode="External"/><Relationship Id="rId14" Type="http://schemas.openxmlformats.org/officeDocument/2006/relationships/hyperlink" Target="https://pro-consulting.ua/ua/pressroom/rynok-molochnoj-produkcii-v-ukraine-luchshe-menshe-da-luchshe" TargetMode="External"/><Relationship Id="rId22" Type="http://schemas.openxmlformats.org/officeDocument/2006/relationships/hyperlink" Target="http://www.rada.gov.u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2025-12-09T16:07:00Z</dcterms:created>
  <dcterms:modified xsi:type="dcterms:W3CDTF">2025-12-29T08:13:00Z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